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B5" w:rsidRDefault="002656B5" w:rsidP="002656B5">
      <w:pPr>
        <w:pStyle w:val="1"/>
        <w:spacing w:before="0" w:line="240" w:lineRule="auto"/>
        <w:jc w:val="center"/>
        <w:rPr>
          <w:rFonts w:ascii="Abril Fatface" w:hAnsi="Abril Fatface"/>
          <w:b w:val="0"/>
          <w:bCs w:val="0"/>
          <w:color w:val="AE5129"/>
        </w:rPr>
      </w:pPr>
    </w:p>
    <w:p w:rsidR="002656B5" w:rsidRDefault="00532B55" w:rsidP="002656B5">
      <w:pPr>
        <w:pStyle w:val="1"/>
        <w:spacing w:before="0" w:line="240" w:lineRule="auto"/>
        <w:jc w:val="center"/>
        <w:rPr>
          <w:rFonts w:ascii="Abril Fatface" w:hAnsi="Abril Fatface"/>
          <w:b w:val="0"/>
          <w:bCs w:val="0"/>
          <w:color w:val="AE5129"/>
        </w:rPr>
      </w:pPr>
      <w:r>
        <w:rPr>
          <w:rFonts w:ascii="Abril Fatface" w:hAnsi="Abril Fatface"/>
          <w:b w:val="0"/>
          <w:bCs w:val="0"/>
          <w:color w:val="AE5129"/>
        </w:rPr>
        <w:t xml:space="preserve">Медицинские услуги санатории </w:t>
      </w:r>
      <w:r>
        <w:rPr>
          <w:rFonts w:ascii="Abril Fatface" w:hAnsi="Abril Fatface" w:hint="eastAsia"/>
          <w:b w:val="0"/>
          <w:bCs w:val="0"/>
          <w:color w:val="AE5129"/>
        </w:rPr>
        <w:t>«</w:t>
      </w:r>
      <w:r>
        <w:rPr>
          <w:rFonts w:ascii="Abril Fatface" w:hAnsi="Abril Fatface"/>
          <w:b w:val="0"/>
          <w:bCs w:val="0"/>
          <w:color w:val="AE5129"/>
        </w:rPr>
        <w:t>Городецкий</w:t>
      </w:r>
      <w:r>
        <w:rPr>
          <w:rFonts w:ascii="Abril Fatface" w:hAnsi="Abril Fatface" w:hint="eastAsia"/>
          <w:b w:val="0"/>
          <w:bCs w:val="0"/>
          <w:color w:val="AE5129"/>
        </w:rPr>
        <w:t>»</w:t>
      </w:r>
    </w:p>
    <w:tbl>
      <w:tblPr>
        <w:tblW w:w="103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"/>
        <w:gridCol w:w="1590"/>
        <w:gridCol w:w="129"/>
        <w:gridCol w:w="6300"/>
        <w:gridCol w:w="1308"/>
      </w:tblGrid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Код услуги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Код услуги по номенклатуре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r>
              <w:t>Наименование услуг</w:t>
            </w:r>
          </w:p>
          <w:p w:rsidR="002656B5" w:rsidRDefault="002656B5">
            <w:pPr>
              <w:pStyle w:val="a9"/>
            </w:pPr>
            <w:r>
              <w:t> 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Стоимость, руб.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001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Первичное обследование </w:t>
            </w:r>
            <w:proofErr w:type="gramStart"/>
            <w:r>
              <w:t xml:space="preserve">( </w:t>
            </w:r>
            <w:proofErr w:type="gramEnd"/>
            <w:r>
              <w:t>общий анализ крови, общий анализ мочи,  анализ крови на сахар, ЭКГ)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600,00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002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В01.054.001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Осмотр (консультация) врача-физиотерапевта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410,00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003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В01.015.001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Прием (осмотр, консультация) врача </w:t>
            </w:r>
            <w:proofErr w:type="gramStart"/>
            <w:r>
              <w:t>–к</w:t>
            </w:r>
            <w:proofErr w:type="gramEnd"/>
            <w:r>
              <w:t>ардиолога первичный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В01.015.002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Прием (осмотр, консультация) врача-кардиолога повторный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335,00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005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В01.023.001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Прием (осмотр, консультация) врача – невролога первичный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006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В01.023.002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Прием (осмотр, консультация)   врача – невролога повторный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335,00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007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В01.047.001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Прием (осмотр, консультация) врача </w:t>
            </w:r>
            <w:proofErr w:type="gramStart"/>
            <w:r>
              <w:t>–т</w:t>
            </w:r>
            <w:proofErr w:type="gramEnd"/>
            <w:r>
              <w:t>ерапевта первичный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410,00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008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В01.047.002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Прием (осмотр, консультация) врача-терапевта повторный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310,00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009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В01.001.001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Прием  (осмотр, консультация) врача акушера-гинеколога  первичный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480,00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В01.001.002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Прием (осмотр, консультация)  врача акушера-гинеколога повторный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365,00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В01.053.001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Прием (осмотр, консультация) врача – уролога первичный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480,00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012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В01.053.002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Прием (осмотр, консультация) врача – уролога повторный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365,00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013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В01.058.001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Прием (осмотр, консультация) врача-эндокринолога первичный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014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В01.058.001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Прием (осмотр, консультация) врача </w:t>
            </w:r>
            <w:proofErr w:type="gramStart"/>
            <w:r>
              <w:t>–э</w:t>
            </w:r>
            <w:proofErr w:type="gramEnd"/>
            <w:r>
              <w:t>ндокринолога повторный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335,00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015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В02.069.001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Прием (тестирование, консультация) медицинского психолога первичный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410,00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016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В02.069.002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Прием (тестирование, консультация) медицинского психолога повторный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310,00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017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В001.004.001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 Прием (осмотр, консультация) заведующего отделением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550,00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rPr>
                <w:rStyle w:val="ab"/>
                <w:b/>
                <w:bCs/>
              </w:rPr>
              <w:t>Кабинет физиотерапии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lastRenderedPageBreak/>
              <w:t>001ФТК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А17.30.024.002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Электрофорез синусоидальными модулированными  токами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210,00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002ФТК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А17.03.001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190,00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003ФТК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А17.04.001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Электрофорез  лекарственных препаратов при заболевании суставов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190,00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004ФТК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А17.09.001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Электрофорез лекарственных препаратов  при патологии легких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190,00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005ФТК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А17.08.001.001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</w:t>
            </w:r>
            <w:proofErr w:type="spellStart"/>
            <w:r>
              <w:t>эндоназальный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190,00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006ФТК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А17.13.001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190,00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007ФТК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А17.14.001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190,00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008ФТК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А17.23.001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190,00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009ФТК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А17.24.005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190,00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010ФТК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А17.30.004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  токами  (СМТ)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210,00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011ФТК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А17.23.002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012ФТК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А17.24.004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Дарсонвализация  местная при заболеваниях периферической нервной системы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013ФТК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А17.12.002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Дарсонвализация местная при заболеваниях крупных кровеносных сосудов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015ФТК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А17.30.019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 Воздействие переменным магнитным полем (</w:t>
            </w:r>
            <w:proofErr w:type="spellStart"/>
            <w:r>
              <w:t>ПеМП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90,00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017ФТК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А17.30.025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Общая </w:t>
            </w:r>
            <w:proofErr w:type="spellStart"/>
            <w:r>
              <w:t>магнитотерапия</w:t>
            </w:r>
            <w:proofErr w:type="spellEnd"/>
            <w:r>
              <w:t xml:space="preserve"> («Колибри»)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190,00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018ФТК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А17.30.034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 </w:t>
            </w:r>
            <w:proofErr w:type="spellStart"/>
            <w:r>
              <w:t>Ультрафонофорез</w:t>
            </w:r>
            <w:proofErr w:type="spellEnd"/>
            <w:r>
              <w:t xml:space="preserve"> лекарственный (</w:t>
            </w:r>
            <w:proofErr w:type="spellStart"/>
            <w:r>
              <w:t>Фонофорез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019ФТК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А17.30.027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 Лазеротерапия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140,00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020ФТК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А17.29.002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Электросон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110,00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021ФТК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А17.30.012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proofErr w:type="spellStart"/>
            <w:r>
              <w:t>Электротранквилизация</w:t>
            </w:r>
            <w:proofErr w:type="spellEnd"/>
            <w:r>
              <w:t xml:space="preserve"> (</w:t>
            </w:r>
            <w:proofErr w:type="spellStart"/>
            <w:r>
              <w:t>Трансаир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160,00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lastRenderedPageBreak/>
              <w:t>023ФТК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А22.04.002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Воздействие ультразвуком при заболеваниях суставов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025ФТК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А17.02.001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 </w:t>
            </w:r>
            <w:proofErr w:type="spellStart"/>
            <w:r>
              <w:t>Миоэлектростимуляция</w:t>
            </w:r>
            <w:proofErr w:type="spellEnd"/>
            <w:r>
              <w:t xml:space="preserve"> (Электростимуляция, «</w:t>
            </w:r>
            <w:proofErr w:type="spellStart"/>
            <w:r>
              <w:t>Миотон</w:t>
            </w:r>
            <w:proofErr w:type="spellEnd"/>
            <w:r>
              <w:t>», «Ярило», «</w:t>
            </w:r>
            <w:proofErr w:type="spellStart"/>
            <w:r>
              <w:t>Яровит</w:t>
            </w:r>
            <w:proofErr w:type="spellEnd"/>
            <w:r>
              <w:t>»)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365,00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026ФТК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А17.30.008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 Воздействие электромагнитным излучением миллиметрового диапазона (КВЧ)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205,00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027ФТК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А17.30.018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Воздействие электромагнитным излучением дециметрового диапазона (ДМВ)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140,00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028ФТК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А17.30.005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Воздействие интерференционными токами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210,00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029ФТК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r>
              <w:t>А22.30.003</w:t>
            </w:r>
          </w:p>
          <w:p w:rsidR="002656B5" w:rsidRDefault="002656B5">
            <w:pPr>
              <w:pStyle w:val="a9"/>
            </w:pPr>
            <w:r>
              <w:t> 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 Воздействие коротким ультрафиолетовым излучением  (КУФ) (Светолечение, УФО, КУ</w:t>
            </w:r>
            <w:proofErr w:type="gramStart"/>
            <w:r>
              <w:t>Ф(</w:t>
            </w:r>
            <w:proofErr w:type="gramEnd"/>
            <w:r>
              <w:t>ТУБУС)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210,00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031ФТК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А17.30.028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proofErr w:type="spellStart"/>
            <w:r>
              <w:t>Аэрозольтерапия</w:t>
            </w:r>
            <w:proofErr w:type="spellEnd"/>
            <w:r>
              <w:t xml:space="preserve"> (ингаляции)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110,00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032ФТК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А22.21.004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Ректальное воздействие ультразвуком при заболеваниях мужских половых органов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210,00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rPr>
                <w:rStyle w:val="ab"/>
                <w:b/>
                <w:bCs/>
              </w:rPr>
              <w:t>Грязелечение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001ГР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(А17.31.003)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Гальваногрязелечение  (</w:t>
            </w:r>
            <w:proofErr w:type="spellStart"/>
            <w:r>
              <w:t>Гальвановоздействие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210,00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002ГР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А20.16.002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Воздействие лечебной грязью при заболеваниях пищевода, желудка, двенадцатиперстной кишки (малая аппликация)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210,00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003ГР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А20.24.001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Грязелечение заболеваний периферической  нервной системы (большая аппликация)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340,00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004ГР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А20.14.002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Воздействие лечебной грязью при заболеваниях печени и желчевыводящих путей (малая аппликация)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210,00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005ГР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А20.03.001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Воздействие лечебной грязью при заболевании костной системы  (малая аппликация)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210,00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006ГР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А20.03.001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Воздействие лечебной грязью при заболевании костной системы (большая аппликация)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340,00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007ГР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А20.20.001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Воздействие лечебной грязью при заболевании женских половых органов (большая аппликация)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340,00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008ГР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А20.21.001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Воздействие лечебной грязью при заболеваниях мужских половых органов (большая аппликация)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340,00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rPr>
                <w:rStyle w:val="ab"/>
                <w:b/>
                <w:bCs/>
              </w:rPr>
              <w:t>Кабинет  ЛФК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001ЛФК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А19.03.002.002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Групповое  занятие лечебной физкультурой при заболеваниях позвоночника в зале (10 чел)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90,00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002ЛФК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А19.03.002.001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Индивидуальные занятия лечебной физкультурой при заболеваниях позвоночника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003ЛФК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А19.30.006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Механотерапия (занятия в тренажерном зале)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004ЛФК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А19.04.001.001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005ЛФК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А19.23.002.015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Групповые занятия лечебной физкультурой при заболеваниях центральной нервной системы и головного мозга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006ЛФК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А21.24.003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Вытяжение при заболеваниях периферической нервной системы  (</w:t>
            </w:r>
            <w:proofErr w:type="spellStart"/>
            <w:r>
              <w:t>Ормед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340,00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007ЛФК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А22.30.006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 Вибрационное воздействие (вытяжение «</w:t>
            </w:r>
            <w:proofErr w:type="spellStart"/>
            <w:r>
              <w:t>Грэвитрин</w:t>
            </w:r>
            <w:proofErr w:type="spellEnd"/>
            <w:r>
              <w:t>»)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008ЛФК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А19.03.002.003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Механотерапия при заболеваниях позвоночника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b"/>
                <w:b/>
                <w:bCs/>
              </w:rPr>
              <w:t>Озонотерапия</w:t>
            </w:r>
            <w:proofErr w:type="spellEnd"/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001 </w:t>
            </w:r>
            <w:proofErr w:type="gramStart"/>
            <w:r>
              <w:t>ОЗ</w:t>
            </w:r>
            <w:proofErr w:type="gramEnd"/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А20.30.024.006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Внутривенное капельное введение озонированного физиологического раствора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002 </w:t>
            </w:r>
            <w:proofErr w:type="gramStart"/>
            <w:r>
              <w:t>ОЗ</w:t>
            </w:r>
            <w:proofErr w:type="gramEnd"/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А20.30.024.008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proofErr w:type="spellStart"/>
            <w:r>
              <w:t>Озонорефлексотерапия</w:t>
            </w:r>
            <w:proofErr w:type="spellEnd"/>
            <w:r>
              <w:t xml:space="preserve"> (Околосуставное введение смеси озона)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003 </w:t>
            </w:r>
            <w:proofErr w:type="gramStart"/>
            <w:r>
              <w:t>ОЗ</w:t>
            </w:r>
            <w:proofErr w:type="gramEnd"/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А20.30.024.008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proofErr w:type="spellStart"/>
            <w:r>
              <w:t>Озонорефлексотерапия</w:t>
            </w:r>
            <w:proofErr w:type="spellEnd"/>
            <w:r>
              <w:t xml:space="preserve"> (</w:t>
            </w:r>
            <w:proofErr w:type="spellStart"/>
            <w:r>
              <w:t>Паравертебральная</w:t>
            </w:r>
            <w:proofErr w:type="spellEnd"/>
            <w:r>
              <w:t xml:space="preserve"> </w:t>
            </w:r>
            <w:proofErr w:type="spellStart"/>
            <w:r>
              <w:t>озонотерапия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004 </w:t>
            </w:r>
            <w:proofErr w:type="gramStart"/>
            <w:r>
              <w:t>ОЗ</w:t>
            </w:r>
            <w:proofErr w:type="gramEnd"/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А20.30.024.005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proofErr w:type="gramStart"/>
            <w:r>
              <w:t xml:space="preserve">Ректальные  </w:t>
            </w:r>
            <w:proofErr w:type="spellStart"/>
            <w:r>
              <w:t>инсуффляции</w:t>
            </w:r>
            <w:proofErr w:type="spellEnd"/>
            <w:r>
              <w:t xml:space="preserve"> газовой </w:t>
            </w:r>
            <w:proofErr w:type="spellStart"/>
            <w:r>
              <w:t>озонокислородной</w:t>
            </w:r>
            <w:proofErr w:type="spellEnd"/>
            <w:r>
              <w:t xml:space="preserve"> смеси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140,00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005 </w:t>
            </w:r>
            <w:proofErr w:type="gramStart"/>
            <w:r>
              <w:t>ОЗ</w:t>
            </w:r>
            <w:proofErr w:type="gramEnd"/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А20.30.024.007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Малая аутогемотерапия (МАГОТ)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006 </w:t>
            </w:r>
            <w:proofErr w:type="gramStart"/>
            <w:r>
              <w:t>ОЗ</w:t>
            </w:r>
            <w:proofErr w:type="gramEnd"/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А20.30.024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 </w:t>
            </w:r>
            <w:proofErr w:type="spellStart"/>
            <w:r>
              <w:t>Озонотерапия</w:t>
            </w:r>
            <w:proofErr w:type="spellEnd"/>
            <w:r>
              <w:t xml:space="preserve"> (Уменьшение объемов, лечение </w:t>
            </w:r>
            <w:proofErr w:type="spellStart"/>
            <w:r>
              <w:t>целюлита</w:t>
            </w:r>
            <w:proofErr w:type="spellEnd"/>
            <w:r>
              <w:t>) смесью озона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700,00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007 </w:t>
            </w:r>
            <w:proofErr w:type="gramStart"/>
            <w:r>
              <w:t>ОЗ</w:t>
            </w:r>
            <w:proofErr w:type="gramEnd"/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А20.30.024.008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proofErr w:type="spellStart"/>
            <w:r>
              <w:t>Озонорефлексотерапия</w:t>
            </w:r>
            <w:proofErr w:type="spellEnd"/>
            <w:r>
              <w:t xml:space="preserve"> (</w:t>
            </w:r>
            <w:proofErr w:type="spellStart"/>
            <w:r>
              <w:t>мезотерапия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008 </w:t>
            </w:r>
            <w:proofErr w:type="gramStart"/>
            <w:r>
              <w:t>ОЗ</w:t>
            </w:r>
            <w:proofErr w:type="gramEnd"/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r>
              <w:t> </w:t>
            </w:r>
          </w:p>
          <w:p w:rsidR="002656B5" w:rsidRDefault="002656B5">
            <w:pPr>
              <w:pStyle w:val="a9"/>
            </w:pPr>
            <w:r>
              <w:t>А20.30.024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 </w:t>
            </w:r>
            <w:proofErr w:type="spellStart"/>
            <w:proofErr w:type="gramStart"/>
            <w:r>
              <w:t>Озонотерапия</w:t>
            </w:r>
            <w:proofErr w:type="spellEnd"/>
            <w:r>
              <w:t xml:space="preserve"> (</w:t>
            </w:r>
            <w:proofErr w:type="spellStart"/>
            <w:r>
              <w:t>антицеллюлитный</w:t>
            </w:r>
            <w:proofErr w:type="spellEnd"/>
            <w:r>
              <w:t xml:space="preserve"> массаж  по озонированному маслу (одна зона)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009 </w:t>
            </w:r>
            <w:proofErr w:type="gramStart"/>
            <w:r>
              <w:t>ОЗ</w:t>
            </w:r>
            <w:proofErr w:type="gramEnd"/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r>
              <w:t> </w:t>
            </w:r>
          </w:p>
          <w:p w:rsidR="002656B5" w:rsidRDefault="002656B5">
            <w:pPr>
              <w:pStyle w:val="a9"/>
            </w:pPr>
            <w:r>
              <w:t>А20.30.024.003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 Наружное применение газовой </w:t>
            </w:r>
            <w:proofErr w:type="spellStart"/>
            <w:r>
              <w:t>озонокислородной</w:t>
            </w:r>
            <w:proofErr w:type="spellEnd"/>
            <w:r>
              <w:t xml:space="preserve"> смеси (Орошение пазух носа, ушей)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lastRenderedPageBreak/>
              <w:t xml:space="preserve">010 </w:t>
            </w:r>
            <w:proofErr w:type="gramStart"/>
            <w:r>
              <w:t>ОЗ</w:t>
            </w:r>
            <w:proofErr w:type="gramEnd"/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А20.30.024.004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Подкожное обкалывание ран, язв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011 </w:t>
            </w:r>
            <w:proofErr w:type="gramStart"/>
            <w:r>
              <w:t>ОЗ</w:t>
            </w:r>
            <w:proofErr w:type="gramEnd"/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А20.30.024.002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Наружное и полостное применение озонированного физиологического раствора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rPr>
                <w:rStyle w:val="ab"/>
                <w:b/>
                <w:bCs/>
              </w:rPr>
              <w:t>Водолечение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001Вод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А20.30.030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Ванны  воздушно-пузырьковые (жемчужные)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240,00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002Вод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А20.30.030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Ванны  воздушно-пузырьковые  (жемчужно-минеральные)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340,00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003Вод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А20.30.006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 Ванны лекарственные лечебные (</w:t>
            </w:r>
            <w:proofErr w:type="spellStart"/>
            <w:r>
              <w:t>йодобромные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240,00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004Вод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А20.30.005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 Ванны ароматические лечебные (скипидарные)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005Вод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А20.30.001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Ванны  минеральные лечебные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006Вод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А20.30.011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r>
              <w:t>Душ лечебный</w:t>
            </w:r>
          </w:p>
          <w:p w:rsidR="002656B5" w:rsidRDefault="002656B5">
            <w:pPr>
              <w:pStyle w:val="a9"/>
            </w:pPr>
            <w:r>
              <w:t>(Каскадный, циркулярный,  «</w:t>
            </w:r>
            <w:proofErr w:type="spellStart"/>
            <w:r>
              <w:t>Шарко</w:t>
            </w:r>
            <w:proofErr w:type="spellEnd"/>
            <w:r>
              <w:t>», «Восходящий»)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210,00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007Вод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А20.30.008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Ванны вихревые лечебные (Турбулентный массаж </w:t>
            </w:r>
            <w:proofErr w:type="gramStart"/>
            <w:r>
              <w:t xml:space="preserve">( </w:t>
            </w:r>
            <w:proofErr w:type="gramEnd"/>
            <w:r>
              <w:t>Джакузи)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330,00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008Вод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А19.30.008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Лечебное плавание в бассейне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009Вод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А19.30.009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Лечебная физкультура в бассейне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210,00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010Вод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А20.30.010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Подводный душ – массаж лечебный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011Вод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А11.20.021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205,00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012Вод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А20.30.022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Ванны </w:t>
            </w:r>
            <w:proofErr w:type="spellStart"/>
            <w:r>
              <w:t>суховоздушны</w:t>
            </w:r>
            <w:proofErr w:type="gramStart"/>
            <w:r>
              <w:t>t</w:t>
            </w:r>
            <w:proofErr w:type="spellEnd"/>
            <w:proofErr w:type="gramEnd"/>
            <w:r>
              <w:t xml:space="preserve"> радоновые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375,00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013Вод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А20.30.031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r>
              <w:t> Ванны газовые</w:t>
            </w:r>
          </w:p>
          <w:p w:rsidR="002656B5" w:rsidRDefault="002656B5">
            <w:pPr>
              <w:pStyle w:val="a9"/>
            </w:pPr>
            <w:r>
              <w:t>(сухая углекислая ванна)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275,00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014Вод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А11.19.005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Введение лекарственных препаратов с помощью клизмы (</w:t>
            </w:r>
            <w:proofErr w:type="spellStart"/>
            <w:r>
              <w:t>микроклизмы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015Вод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А11.19.006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Кишечные орошения минеральной водой или травами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rPr>
                <w:rStyle w:val="ab"/>
                <w:b/>
                <w:bCs/>
              </w:rPr>
              <w:t>Массаж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001М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А21.03.002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Массаж позвоночника (шейно-грудного отдела позвоночника) 1 сеанс 1,5 </w:t>
            </w:r>
            <w:proofErr w:type="gramStart"/>
            <w:r>
              <w:t>ЕД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375,00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lastRenderedPageBreak/>
              <w:t>002М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А21.03.002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Массаж позвоночника ( поясницы) 1 сеанс  1,0 </w:t>
            </w:r>
            <w:proofErr w:type="gramStart"/>
            <w:r>
              <w:t>ЕД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003М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А21.01.004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Массаж  верхней конечности (руки) медицинский 1 сеанс 1,5 </w:t>
            </w:r>
            <w:proofErr w:type="gramStart"/>
            <w:r>
              <w:t>ЕД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375,00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004М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А21.01.009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Массаж нижней конечности 1 сеанс 1,5</w:t>
            </w:r>
            <w:proofErr w:type="gramStart"/>
            <w:r>
              <w:t>ЕД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375,00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005М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А21.30.005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Массаж грудной клетки медицинский 1 сеанс  2,5</w:t>
            </w:r>
            <w:proofErr w:type="gramStart"/>
            <w:r>
              <w:t>ЕД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495,00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006М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А21.01.009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Массаж одного сустава  нижней конечности   1 сеанс  1,0 </w:t>
            </w:r>
            <w:proofErr w:type="gramStart"/>
            <w:r>
              <w:t>ЕД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007М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А21.01.009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Массаж  стопы  1 сеанс 1,0 </w:t>
            </w:r>
            <w:proofErr w:type="gramStart"/>
            <w:r>
              <w:t>ЕД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008М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А21.01.005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Массаж волосистой части головы медицинский 1 сеанс   1,0 </w:t>
            </w:r>
            <w:proofErr w:type="gramStart"/>
            <w:r>
              <w:t>ЕД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009М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А21.01.004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Массаж одного сустава  верхней конечности    1 сеанс  1,0 </w:t>
            </w:r>
            <w:proofErr w:type="gramStart"/>
            <w:r>
              <w:t>ЕД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010М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А21.01.004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Массаж кисти рук 1 сеанс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011М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А21.03.007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 Массаж спины ручной  (</w:t>
            </w:r>
            <w:proofErr w:type="spellStart"/>
            <w:r>
              <w:t>шейногрудного</w:t>
            </w:r>
            <w:proofErr w:type="spellEnd"/>
            <w:r>
              <w:t xml:space="preserve"> отдела и поясницы) 1 сеанс 2,5 </w:t>
            </w:r>
            <w:proofErr w:type="gramStart"/>
            <w:r>
              <w:t>ЕД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495,00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012М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А21.01.001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Общий массаж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1200,00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013М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А15.12.002.001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proofErr w:type="gramStart"/>
            <w:r>
              <w:t>Прерывистая</w:t>
            </w:r>
            <w:proofErr w:type="gramEnd"/>
            <w:r>
              <w:t xml:space="preserve"> </w:t>
            </w:r>
            <w:proofErr w:type="spellStart"/>
            <w:r>
              <w:t>пневмокомпрессия</w:t>
            </w:r>
            <w:proofErr w:type="spellEnd"/>
            <w:r>
              <w:t xml:space="preserve"> нижних конечностей (пневмомассаж)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014М</w:t>
            </w:r>
          </w:p>
        </w:tc>
        <w:tc>
          <w:tcPr>
            <w:tcW w:w="169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А21.21.001</w:t>
            </w:r>
          </w:p>
        </w:tc>
        <w:tc>
          <w:tcPr>
            <w:tcW w:w="63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Массаж простаты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420,00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  <w:gridSpan w:val="3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rPr>
                <w:rStyle w:val="ab"/>
                <w:b/>
                <w:bCs/>
              </w:rPr>
              <w:t>Инъекции (без стоимости лекарств):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001И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А11.01.02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Подкожное введение лекарственных препаратов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70,00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002И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А11.02.002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Внутримышечное введение лекарственных препаратов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70,00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003И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А11.12.003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 Внутривенное введение лекарственных препаратов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004И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А11.12.003.001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Непрерывное внутривенное введение лекарственных препаратов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rPr>
                <w:rStyle w:val="ab"/>
                <w:b/>
                <w:bCs/>
              </w:rPr>
              <w:t>Прочие услуги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001Пр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proofErr w:type="spellStart"/>
            <w:r>
              <w:t>Фитоароматерапия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90,00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002Пр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А13.30.003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Аутогенная тренировка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90,00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003Пр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В04.001.003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Школа для беременных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110,00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004Пр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В04.012.001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 Школа для пациентов с сахарным диабетом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110,00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lastRenderedPageBreak/>
              <w:t>005Пр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Апитерапия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330,00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006Пр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А18.30.002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 </w:t>
            </w:r>
            <w:proofErr w:type="spellStart"/>
            <w:r>
              <w:t>Энтеросорбция</w:t>
            </w:r>
            <w:proofErr w:type="spellEnd"/>
            <w:r>
              <w:t xml:space="preserve"> (</w:t>
            </w:r>
            <w:proofErr w:type="spellStart"/>
            <w:r>
              <w:t>Эндоэкологическая</w:t>
            </w:r>
            <w:proofErr w:type="spellEnd"/>
            <w:r>
              <w:t xml:space="preserve"> очистка по Левину)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662,00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007Пр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А14.05.001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Постановка пиявок (гирудотерапия) (три пиявки)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530,00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008Пр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А21.12.003</w:t>
            </w:r>
          </w:p>
        </w:tc>
        <w:tc>
          <w:tcPr>
            <w:tcW w:w="652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Рефлексотерапия при заболевании крупных кровеносных сосудов (Иглорефлексотерапия  без стоимости комплекта игл)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009Пр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Аэроионотерапия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160,00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010Пр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Урологическое </w:t>
            </w:r>
            <w:proofErr w:type="spellStart"/>
            <w:r>
              <w:t>лазеролечение</w:t>
            </w:r>
            <w:proofErr w:type="spellEnd"/>
            <w:r>
              <w:t>  «</w:t>
            </w:r>
            <w:proofErr w:type="spellStart"/>
            <w:r>
              <w:t>Аэлтис</w:t>
            </w:r>
            <w:proofErr w:type="spellEnd"/>
            <w:r>
              <w:t>»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260,00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011Пр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gridSpan w:val="2"/>
            <w:vAlign w:val="center"/>
            <w:hideMark/>
          </w:tcPr>
          <w:p w:rsidR="002656B5" w:rsidRDefault="002656B5">
            <w:r>
              <w:t> </w:t>
            </w:r>
            <w:proofErr w:type="spellStart"/>
            <w:r>
              <w:t>Лимфодренажный</w:t>
            </w:r>
            <w:proofErr w:type="spellEnd"/>
            <w:r>
              <w:t xml:space="preserve"> массаж ручной</w:t>
            </w:r>
          </w:p>
          <w:p w:rsidR="002656B5" w:rsidRDefault="002656B5">
            <w:pPr>
              <w:pStyle w:val="a9"/>
            </w:pPr>
            <w:r>
              <w:t xml:space="preserve">1 конечности ( 1,5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 (длительность 15 мин)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370,00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013Пр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Аппаратный массаж стоп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014Пр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proofErr w:type="spellStart"/>
            <w:r>
              <w:t>Гепатологическая</w:t>
            </w:r>
            <w:proofErr w:type="spellEnd"/>
            <w:r>
              <w:t xml:space="preserve"> программа №5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2610,00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015Пр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proofErr w:type="spellStart"/>
            <w:r>
              <w:t>Гепатологическая</w:t>
            </w:r>
            <w:proofErr w:type="spellEnd"/>
            <w:r>
              <w:t xml:space="preserve"> программа №7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3050,00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016Пр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proofErr w:type="spellStart"/>
            <w:r>
              <w:t>Гепатологическая</w:t>
            </w:r>
            <w:proofErr w:type="spellEnd"/>
            <w:r>
              <w:t xml:space="preserve"> программа №10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3700,00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017Пр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Кислородный коктейль  (1 стакан)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018Пр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gridSpan w:val="2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proofErr w:type="spellStart"/>
            <w:r>
              <w:t>Тум</w:t>
            </w:r>
            <w:proofErr w:type="spellEnd"/>
            <w:r>
              <w:t xml:space="preserve"> (1 стакан)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25,00</w:t>
            </w:r>
          </w:p>
        </w:tc>
      </w:tr>
    </w:tbl>
    <w:p w:rsidR="002656B5" w:rsidRDefault="002656B5" w:rsidP="002656B5">
      <w:pPr>
        <w:pStyle w:val="a9"/>
      </w:pPr>
      <w:r>
        <w:t> </w:t>
      </w:r>
    </w:p>
    <w:tbl>
      <w:tblPr>
        <w:tblW w:w="3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"/>
        <w:gridCol w:w="115"/>
        <w:gridCol w:w="130"/>
      </w:tblGrid>
      <w:tr w:rsidR="002656B5" w:rsidTr="00265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</w:tr>
      <w:tr w:rsidR="002656B5" w:rsidTr="00265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</w:tr>
    </w:tbl>
    <w:p w:rsidR="002656B5" w:rsidRDefault="002656B5" w:rsidP="002656B5">
      <w:pPr>
        <w:pStyle w:val="3"/>
        <w:rPr>
          <w:b w:val="0"/>
          <w:bCs w:val="0"/>
        </w:rPr>
      </w:pPr>
      <w:r>
        <w:rPr>
          <w:b w:val="0"/>
          <w:bCs w:val="0"/>
        </w:rPr>
        <w:t>ЛАБОРАТОРНЫЕ МЕТОДЫ ИССЛЕДОВАНИЙ</w:t>
      </w:r>
    </w:p>
    <w:p w:rsidR="002656B5" w:rsidRDefault="002656B5" w:rsidP="002656B5">
      <w:pPr>
        <w:pStyle w:val="5"/>
        <w:rPr>
          <w:b/>
          <w:bCs/>
        </w:rPr>
      </w:pPr>
      <w:r>
        <w:rPr>
          <w:b/>
          <w:bCs/>
        </w:rPr>
        <w:t>Клинические исследования</w:t>
      </w:r>
    </w:p>
    <w:tbl>
      <w:tblPr>
        <w:tblW w:w="103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"/>
        <w:gridCol w:w="1585"/>
        <w:gridCol w:w="6426"/>
        <w:gridCol w:w="1314"/>
      </w:tblGrid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Код услуги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Код услуги по номенклатуре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r>
              <w:t>Наименование</w:t>
            </w:r>
          </w:p>
          <w:p w:rsidR="002656B5" w:rsidRDefault="002656B5">
            <w:pPr>
              <w:pStyle w:val="a9"/>
            </w:pPr>
            <w:r>
              <w:t> 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Стоимость, руб.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001ЛК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В03.016.002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Общий (клинический) анализ крови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003ЛК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А12.05.120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Исследование уровня тромбоцитов в крови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120,00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005ЛК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А12.05.015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Исследование времени кровотечения (и время </w:t>
            </w:r>
            <w:proofErr w:type="spellStart"/>
            <w:r>
              <w:t>светрываемости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125,00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006ЛК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В03.016.010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proofErr w:type="spellStart"/>
            <w:r>
              <w:t>Копрологическое</w:t>
            </w:r>
            <w:proofErr w:type="spellEnd"/>
            <w:r>
              <w:t xml:space="preserve"> исследование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180,00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lastRenderedPageBreak/>
              <w:t>007ЛК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В03.016.006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Общий анализ мочи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008ЛК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В03.016.014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Исследование  мочи методом  Нечипоренко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135,00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010ЛК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А09.19.009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Исследование кала на яйца глистов и простейшие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125,00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011ЛК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А09.19.001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Исследование  кала на скрытую кровь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012ЛК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А12.21.003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 Микроскопическое исследование уретрального отделяемого  и сока простаты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013ЛК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А26.14.006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Микроскопическое исследование спермы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014ЛК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А12.20.001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Микроскопическое исследование влагалищных мазков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015ЛК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А09.28.011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Исследование уровня глюкозы в моче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75,00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016ЛК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А09.28.015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Обнаружение кетоновых тел в моче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75,00</w:t>
            </w:r>
          </w:p>
        </w:tc>
      </w:tr>
    </w:tbl>
    <w:p w:rsidR="002656B5" w:rsidRDefault="002656B5" w:rsidP="002656B5">
      <w:pPr>
        <w:pStyle w:val="3"/>
        <w:rPr>
          <w:b w:val="0"/>
          <w:bCs w:val="0"/>
        </w:rPr>
      </w:pPr>
      <w:r>
        <w:rPr>
          <w:b w:val="0"/>
          <w:bCs w:val="0"/>
        </w:rPr>
        <w:t>ЛАБОРАТОРНЫЕ МЕТОДЫ ИССЛЕДОВАНИЙ</w:t>
      </w:r>
    </w:p>
    <w:p w:rsidR="002656B5" w:rsidRDefault="002656B5" w:rsidP="002656B5">
      <w:pPr>
        <w:pStyle w:val="5"/>
        <w:rPr>
          <w:b/>
          <w:bCs/>
        </w:rPr>
      </w:pPr>
      <w:r>
        <w:rPr>
          <w:b/>
          <w:bCs/>
        </w:rPr>
        <w:t>Биохимические исследования</w:t>
      </w:r>
    </w:p>
    <w:tbl>
      <w:tblPr>
        <w:tblW w:w="103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"/>
        <w:gridCol w:w="1582"/>
        <w:gridCol w:w="6437"/>
        <w:gridCol w:w="1311"/>
      </w:tblGrid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Код услуги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Код услуги по номенклатуре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Стоимость, руб.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001ЛБ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А09.05.021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Исследование  уровня общего билирубина в крови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002ЛБ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А09.05.022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003ЛБ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А09.05.023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Исследование уровня глюкозы в крови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120,00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004ЛБ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А09.05.045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Исследование уровня амилазы в крови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005ЛБ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А09.05.018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Исследование уровня мочевой кислоты в крови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140,00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006ЛБ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А09.05.017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Исследование уровня  мочевины   в крови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140,00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007ЛБ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А09.05.020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Исследование уровня </w:t>
            </w:r>
            <w:proofErr w:type="spellStart"/>
            <w:r>
              <w:t>креатинина</w:t>
            </w:r>
            <w:proofErr w:type="spellEnd"/>
            <w:r>
              <w:t xml:space="preserve"> в крови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008ЛБ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А09.05.011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Исследование уровня альбумина в крови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009ЛБ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А09.05.041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  Определение активности </w:t>
            </w:r>
            <w:proofErr w:type="spellStart"/>
            <w:r>
              <w:t>аспартатаминотрансферазы</w:t>
            </w:r>
            <w:proofErr w:type="spellEnd"/>
            <w:r>
              <w:t xml:space="preserve"> в крови  (АСАТ)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010ЛБ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А09.05.042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 Определение активности </w:t>
            </w:r>
            <w:proofErr w:type="spellStart"/>
            <w:r>
              <w:t>аланинаминотрансферазы</w:t>
            </w:r>
            <w:proofErr w:type="spellEnd"/>
            <w:r>
              <w:t xml:space="preserve"> в </w:t>
            </w:r>
            <w:r>
              <w:lastRenderedPageBreak/>
              <w:t>крови  (АЛАТ)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lastRenderedPageBreak/>
              <w:t>150,00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lastRenderedPageBreak/>
              <w:t>011ЛБ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А09.05.026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Исследование уровня  холестерина в крови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012ЛБ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А09.05.028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Исследование уровня холестерина </w:t>
            </w:r>
            <w:proofErr w:type="spellStart"/>
            <w:r>
              <w:t>липопротеинов</w:t>
            </w:r>
            <w:proofErr w:type="spellEnd"/>
            <w:r>
              <w:t xml:space="preserve"> низкой плотности в крови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013ЛБ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А09.05.025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Исследование уровня </w:t>
            </w:r>
            <w:proofErr w:type="spellStart"/>
            <w:r>
              <w:t>триглицеридов</w:t>
            </w:r>
            <w:proofErr w:type="spellEnd"/>
            <w:r>
              <w:t xml:space="preserve"> в крови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120,00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014ЛБ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А09.05.004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Исследование уровня холестерина </w:t>
            </w:r>
            <w:proofErr w:type="spellStart"/>
            <w:r>
              <w:t>липопротеинов</w:t>
            </w:r>
            <w:proofErr w:type="spellEnd"/>
            <w:r>
              <w:t xml:space="preserve"> высокой плотности в крови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015ЛБ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А12.05.027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Определение  </w:t>
            </w:r>
            <w:proofErr w:type="spellStart"/>
            <w:r>
              <w:t>протромбинового</w:t>
            </w:r>
            <w:proofErr w:type="spellEnd"/>
            <w:r>
              <w:t>  индекса (ПТИ), МНО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016ЛБ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А12.05.039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Активированное частичное </w:t>
            </w:r>
            <w:proofErr w:type="spellStart"/>
            <w:r>
              <w:t>тромбопластиновое</w:t>
            </w:r>
            <w:proofErr w:type="spellEnd"/>
            <w:r>
              <w:t>  время  (АЧТВ)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017ЛБ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Анализ крови по оценке липидного обмена биохимический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400,00</w:t>
            </w:r>
          </w:p>
        </w:tc>
      </w:tr>
    </w:tbl>
    <w:p w:rsidR="002656B5" w:rsidRDefault="002656B5" w:rsidP="002656B5">
      <w:pPr>
        <w:pStyle w:val="3"/>
        <w:rPr>
          <w:b w:val="0"/>
          <w:bCs w:val="0"/>
        </w:rPr>
      </w:pPr>
      <w:r>
        <w:rPr>
          <w:b w:val="0"/>
          <w:bCs w:val="0"/>
        </w:rPr>
        <w:t>ЛАБОРАТОРНЫЕ МЕТОДЫ ИССЛЕДОВАНИЙ</w:t>
      </w:r>
    </w:p>
    <w:p w:rsidR="002656B5" w:rsidRDefault="002656B5" w:rsidP="002656B5">
      <w:pPr>
        <w:pStyle w:val="5"/>
        <w:rPr>
          <w:b/>
          <w:bCs/>
        </w:rPr>
      </w:pPr>
      <w:r>
        <w:rPr>
          <w:b/>
          <w:bCs/>
        </w:rPr>
        <w:t>Прочие исследования</w:t>
      </w:r>
    </w:p>
    <w:tbl>
      <w:tblPr>
        <w:tblW w:w="103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"/>
        <w:gridCol w:w="1586"/>
        <w:gridCol w:w="6423"/>
        <w:gridCol w:w="1315"/>
      </w:tblGrid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Код услуги по номенклатуре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Стоимость, </w:t>
            </w:r>
            <w:proofErr w:type="spellStart"/>
            <w:r>
              <w:t>руб</w:t>
            </w:r>
            <w:proofErr w:type="spellEnd"/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001ПИ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А12.06.011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 Проведение реакции </w:t>
            </w:r>
            <w:proofErr w:type="spellStart"/>
            <w:r>
              <w:t>Вассермана</w:t>
            </w:r>
            <w:proofErr w:type="spellEnd"/>
            <w:r>
              <w:t xml:space="preserve"> (RW)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140,00</w:t>
            </w:r>
          </w:p>
        </w:tc>
      </w:tr>
    </w:tbl>
    <w:p w:rsidR="002656B5" w:rsidRDefault="002656B5" w:rsidP="002656B5">
      <w:pPr>
        <w:pStyle w:val="3"/>
        <w:rPr>
          <w:b w:val="0"/>
          <w:bCs w:val="0"/>
        </w:rPr>
      </w:pPr>
      <w:r>
        <w:rPr>
          <w:b w:val="0"/>
          <w:bCs w:val="0"/>
        </w:rPr>
        <w:t>ДИАГНОСТИКА</w:t>
      </w:r>
    </w:p>
    <w:tbl>
      <w:tblPr>
        <w:tblW w:w="103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"/>
        <w:gridCol w:w="1623"/>
        <w:gridCol w:w="6396"/>
        <w:gridCol w:w="1312"/>
      </w:tblGrid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Код услуги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Код услуги по номенклатуре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r>
              <w:t>Наименование</w:t>
            </w:r>
          </w:p>
          <w:p w:rsidR="002656B5" w:rsidRDefault="002656B5">
            <w:pPr>
              <w:pStyle w:val="a9"/>
            </w:pPr>
            <w:r>
              <w:t> 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Стоимость, руб.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001Д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А04.16.001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Ультразвуковое исследование органов  брюшной полости (комплексное)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800,00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002Д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А04.20.001.(001)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Ультразвуковое исследование матки и придатков </w:t>
            </w:r>
            <w:proofErr w:type="spellStart"/>
            <w:r>
              <w:t>трансвагинальное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650,00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003Д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А04.28.002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Ультразвуковое исследование мочевыводящих путей (почек и мочевого пузыря)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500,00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004Д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А04.28.002.001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Ультразвуковое исследование   почек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005Д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А04.15.001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Ультразвуковое исследование  поджелудочной железы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265,00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006Д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А04.14.001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Ультразвуковое исследование  печени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385,00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lastRenderedPageBreak/>
              <w:t>007Д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А04.14.002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Ультразвуковое исследование желчного пузыря и протоков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385,00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008Д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А04.30.001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Ультразвуковое исследование плода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800,00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009Д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А04.28.002.005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010Д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А04.21.001.001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Ультразвуковое исследование предстательной железы </w:t>
            </w:r>
            <w:proofErr w:type="spellStart"/>
            <w:r>
              <w:t>трансректальное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500,00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r>
              <w:t>011Д</w:t>
            </w:r>
          </w:p>
          <w:p w:rsidR="002656B5" w:rsidRDefault="002656B5">
            <w:pPr>
              <w:pStyle w:val="a9"/>
            </w:pPr>
            <w:r>
              <w:t> 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А04.10.002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proofErr w:type="spellStart"/>
            <w:r>
              <w:t>Эхокардиография</w:t>
            </w:r>
            <w:proofErr w:type="spellEnd"/>
            <w:r>
              <w:t xml:space="preserve"> (УЗИ сердца)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855,00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012Д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А26.16.001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Микробиологическое исследование </w:t>
            </w:r>
            <w:proofErr w:type="spellStart"/>
            <w:r>
              <w:t>биоптата</w:t>
            </w:r>
            <w:proofErr w:type="spellEnd"/>
            <w:r>
              <w:t xml:space="preserve"> стенки желудка на </w:t>
            </w:r>
            <w:proofErr w:type="spellStart"/>
            <w:r>
              <w:t>геликобактер</w:t>
            </w:r>
            <w:proofErr w:type="spellEnd"/>
            <w:r>
              <w:t xml:space="preserve"> </w:t>
            </w:r>
            <w:proofErr w:type="spellStart"/>
            <w:r>
              <w:t>пилори</w:t>
            </w:r>
            <w:proofErr w:type="spellEnd"/>
            <w:r>
              <w:t xml:space="preserve"> (</w:t>
            </w:r>
            <w:proofErr w:type="spellStart"/>
            <w:r>
              <w:t>Helicobacter</w:t>
            </w:r>
            <w:proofErr w:type="spellEnd"/>
            <w:r>
              <w:t xml:space="preserve"> </w:t>
            </w:r>
            <w:proofErr w:type="spellStart"/>
            <w:r>
              <w:t>pylori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420,00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013Д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А05.10.006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  Регистрация электрокардиограммы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r>
              <w:t> </w:t>
            </w:r>
          </w:p>
          <w:p w:rsidR="002656B5" w:rsidRDefault="002656B5">
            <w:pPr>
              <w:pStyle w:val="a9"/>
            </w:pPr>
            <w:r>
              <w:t>014Д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r>
              <w:t> </w:t>
            </w:r>
          </w:p>
          <w:p w:rsidR="002656B5" w:rsidRDefault="002656B5">
            <w:pPr>
              <w:pStyle w:val="a9"/>
            </w:pPr>
            <w:r>
              <w:t>А12.09.001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 Исследование неспровоцированных дыхательных объемов и потоков (Определение функций внешнего дыхания ФВД)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300,00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015Д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А05.23.002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proofErr w:type="spellStart"/>
            <w:r>
              <w:t>Реоэнцефалография</w:t>
            </w:r>
            <w:proofErr w:type="spellEnd"/>
            <w:r>
              <w:t xml:space="preserve"> (РЭГ)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016Д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А05.23.002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proofErr w:type="spellStart"/>
            <w:r>
              <w:t>Реовазография</w:t>
            </w:r>
            <w:proofErr w:type="spellEnd"/>
            <w:r>
              <w:t xml:space="preserve"> (РВГ)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350,00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017Д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А06.07.003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 Прицельная </w:t>
            </w:r>
            <w:proofErr w:type="spellStart"/>
            <w:r>
              <w:t>внутриротовая</w:t>
            </w:r>
            <w:proofErr w:type="spellEnd"/>
            <w:r>
              <w:t xml:space="preserve"> контактная рентгенография (рентгенография зубов)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175,00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018Д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А06.03.010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Рентгенография шейного отдела позвоночника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405,00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019Д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А06.03.013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Рентгенография грудного отдела позвоночника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405,00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020Д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А06.03.16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Рентгенография поясничного  и крестцового отдела позвоночника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405,00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021Д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А06.04.005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Рентгенография коленного сустава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305,00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022Д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А06.04.010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Рентгенография плечевого сустава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305,00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023Д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А06.04.011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Рентгенография тазобедренного сустава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305,00</w:t>
            </w:r>
          </w:p>
        </w:tc>
      </w:tr>
      <w:tr w:rsidR="002656B5" w:rsidTr="002656B5">
        <w:trPr>
          <w:tblCellSpacing w:w="15" w:type="dxa"/>
        </w:trPr>
        <w:tc>
          <w:tcPr>
            <w:tcW w:w="9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024Д</w:t>
            </w:r>
          </w:p>
        </w:tc>
        <w:tc>
          <w:tcPr>
            <w:tcW w:w="156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А06.09.007</w:t>
            </w:r>
          </w:p>
        </w:tc>
        <w:tc>
          <w:tcPr>
            <w:tcW w:w="652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Рентгенография легких</w:t>
            </w:r>
          </w:p>
        </w:tc>
        <w:tc>
          <w:tcPr>
            <w:tcW w:w="1275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405,00</w:t>
            </w:r>
          </w:p>
        </w:tc>
      </w:tr>
    </w:tbl>
    <w:p w:rsidR="002656B5" w:rsidRDefault="002656B5" w:rsidP="002656B5">
      <w:pPr>
        <w:pStyle w:val="3"/>
        <w:rPr>
          <w:b w:val="0"/>
          <w:bCs w:val="0"/>
        </w:rPr>
      </w:pPr>
      <w:r>
        <w:rPr>
          <w:b w:val="0"/>
          <w:bCs w:val="0"/>
        </w:rPr>
        <w:t>ПРЕЙСКУРАНТ НА ПЛАТНЫЕ СТОМАТОЛОГИЧЕСКИЕ УСЛУГИ</w:t>
      </w:r>
    </w:p>
    <w:p w:rsidR="002656B5" w:rsidRDefault="002656B5" w:rsidP="002656B5">
      <w:pPr>
        <w:pStyle w:val="5"/>
        <w:rPr>
          <w:b/>
          <w:bCs/>
        </w:rPr>
      </w:pPr>
      <w:r>
        <w:rPr>
          <w:b/>
          <w:bCs/>
        </w:rPr>
        <w:t>Терапевтический прием с 12.10.2017г.</w:t>
      </w:r>
    </w:p>
    <w:tbl>
      <w:tblPr>
        <w:tblW w:w="101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"/>
        <w:gridCol w:w="1859"/>
        <w:gridCol w:w="5708"/>
        <w:gridCol w:w="720"/>
        <w:gridCol w:w="976"/>
      </w:tblGrid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r>
              <w:t>Код</w:t>
            </w:r>
          </w:p>
          <w:p w:rsidR="002656B5" w:rsidRDefault="002656B5">
            <w:pPr>
              <w:pStyle w:val="a9"/>
            </w:pPr>
            <w:r>
              <w:lastRenderedPageBreak/>
              <w:t>услуги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lastRenderedPageBreak/>
              <w:t>Код услуги по</w:t>
            </w:r>
            <w:r>
              <w:br/>
            </w:r>
            <w:r>
              <w:lastRenderedPageBreak/>
              <w:t>номенклатуре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lastRenderedPageBreak/>
              <w:t>Наименование услуг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УЕТ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Цена </w:t>
            </w:r>
            <w:r>
              <w:lastRenderedPageBreak/>
              <w:t>услуги, руб.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rPr>
                <w:rStyle w:val="aa"/>
              </w:rPr>
              <w:t>1.Класс «</w:t>
            </w:r>
            <w:proofErr w:type="gramStart"/>
            <w:r>
              <w:rPr>
                <w:rStyle w:val="aa"/>
              </w:rPr>
              <w:t>В</w:t>
            </w:r>
            <w:proofErr w:type="gramEnd"/>
            <w:r>
              <w:rPr>
                <w:rStyle w:val="aa"/>
              </w:rPr>
              <w:t>» – врачебная лечебно-диагностическая услуга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1231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В01.064.001.001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Прием врача-стоматолога (всех специальностей) и зубного врача первичный (применяется один раз в календарном году, плюсуется к основным видам работ)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1232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В01.064.002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Осмотр без проведения лечебно-диагностических мероприятий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1234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В01.064.001.003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Оформление выписки из медицинской карты стоматологического больного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0,25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rPr>
                <w:rStyle w:val="aa"/>
              </w:rPr>
              <w:t>А06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rPr>
                <w:rStyle w:val="aa"/>
              </w:rPr>
              <w:t>Рентгенологические исследования с их последующим описанием и рентгенотерапии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1023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А06.07.003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Прицельная </w:t>
            </w:r>
            <w:proofErr w:type="spellStart"/>
            <w:r>
              <w:t>внутриротовая</w:t>
            </w:r>
            <w:proofErr w:type="spellEnd"/>
            <w:r>
              <w:t xml:space="preserve"> контактная рентгенография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0,25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1025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А06.07.004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proofErr w:type="spellStart"/>
            <w:r>
              <w:t>Ортопантомография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чтение )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0,75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rPr>
                <w:rStyle w:val="aa"/>
              </w:rPr>
              <w:t>А11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rPr>
                <w:rStyle w:val="aa"/>
              </w:rPr>
              <w:t>Специальные методы введения лекарственных веществ, получения исследуемых образцов и доступа к рабочему полю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1051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А11.07.010.003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Медикаментозное лечение</w:t>
            </w:r>
            <w:proofErr w:type="gramStart"/>
            <w:r>
              <w:t xml:space="preserve"> :</w:t>
            </w:r>
            <w:proofErr w:type="gramEnd"/>
            <w:r>
              <w:t xml:space="preserve"> аппликация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1052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А11.07.010.003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Медикаментозное лечение</w:t>
            </w:r>
            <w:proofErr w:type="gramStart"/>
            <w:r>
              <w:t xml:space="preserve"> :</w:t>
            </w:r>
            <w:proofErr w:type="gramEnd"/>
            <w:r>
              <w:t xml:space="preserve"> орошение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1053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А11.07.010.003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Медикаментозное лечение</w:t>
            </w:r>
            <w:proofErr w:type="gramStart"/>
            <w:r>
              <w:t xml:space="preserve"> :</w:t>
            </w:r>
            <w:proofErr w:type="gramEnd"/>
            <w:r>
              <w:t xml:space="preserve"> повязка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1055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А11.07.011.002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Анестезия аппликационная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0,25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1056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А11.07.011.003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Анестезия </w:t>
            </w:r>
            <w:proofErr w:type="spellStart"/>
            <w:r>
              <w:t>внутриротовая</w:t>
            </w:r>
            <w:proofErr w:type="spellEnd"/>
            <w:r>
              <w:t xml:space="preserve">  (инфильтрационная, </w:t>
            </w:r>
            <w:proofErr w:type="spellStart"/>
            <w:r>
              <w:t>интралигаментарная</w:t>
            </w:r>
            <w:proofErr w:type="spellEnd"/>
            <w:r>
              <w:t xml:space="preserve">, </w:t>
            </w:r>
            <w:proofErr w:type="spellStart"/>
            <w:r>
              <w:t>интрасептальная</w:t>
            </w:r>
            <w:proofErr w:type="spellEnd"/>
            <w:r>
              <w:t xml:space="preserve">, </w:t>
            </w:r>
            <w:proofErr w:type="spellStart"/>
            <w:r>
              <w:t>внутрипульпарная</w:t>
            </w:r>
            <w:proofErr w:type="spellEnd"/>
            <w:r>
              <w:t>)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1057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А11.07.011.004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Анестезия проводниковая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1060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А11.07.012.001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Фторирование твердых тканей зубов (1 зуб)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0,1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1063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А17.07.003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Диатермокоагуляция зубодесневого сосочка, содержимого одного канала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rPr>
                <w:rStyle w:val="aa"/>
              </w:rPr>
              <w:t>А16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rPr>
                <w:rStyle w:val="aa"/>
              </w:rPr>
              <w:t>Оперативное лечение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rPr>
                <w:rStyle w:val="aa"/>
              </w:rPr>
              <w:t>Восстановление зуба пломбой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1073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А16.07.002.001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Восстановление зуба пломбой без нарушения контактного пункта (Ι, V, VΙ класса </w:t>
            </w:r>
            <w:proofErr w:type="spellStart"/>
            <w:r>
              <w:t>Блэка</w:t>
            </w:r>
            <w:proofErr w:type="spellEnd"/>
            <w:r>
              <w:t xml:space="preserve">) </w:t>
            </w:r>
            <w:proofErr w:type="spellStart"/>
            <w:r>
              <w:t>стеклоиномерными</w:t>
            </w:r>
            <w:proofErr w:type="spellEnd"/>
            <w:r>
              <w:t xml:space="preserve"> цементами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1100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1074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А16.07.002.002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Восстановление зуба пломбой без нарушения контактного пункта (Ι, V, VΙ класса </w:t>
            </w:r>
            <w:proofErr w:type="spellStart"/>
            <w:r>
              <w:t>Блэка</w:t>
            </w:r>
            <w:proofErr w:type="spellEnd"/>
            <w:r>
              <w:t>) материалами химического отверждения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1,75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900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1075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А16.07.002.003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r>
              <w:t xml:space="preserve">Восстановление зуба пломбой без нарушения контактного пункта (Ι, V, VΙ класса </w:t>
            </w:r>
            <w:proofErr w:type="spellStart"/>
            <w:r>
              <w:t>Блэка</w:t>
            </w:r>
            <w:proofErr w:type="spellEnd"/>
            <w:r>
              <w:t xml:space="preserve">) материалами из </w:t>
            </w:r>
            <w:proofErr w:type="spellStart"/>
            <w:r>
              <w:t>фотополимеров</w:t>
            </w:r>
            <w:proofErr w:type="spellEnd"/>
          </w:p>
          <w:p w:rsidR="002656B5" w:rsidRDefault="002656B5">
            <w:pPr>
              <w:pStyle w:val="a9"/>
            </w:pPr>
            <w:r>
              <w:t> 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3,5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1350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1076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А16.07.002.004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Восстановление зуба пломбой с нарушением контактного пункта</w:t>
            </w:r>
            <w:proofErr w:type="gramStart"/>
            <w:r>
              <w:t xml:space="preserve"> (ΙΙ, ΙΙΙ  </w:t>
            </w:r>
            <w:proofErr w:type="gramEnd"/>
            <w:r>
              <w:t xml:space="preserve">класса </w:t>
            </w:r>
            <w:proofErr w:type="spellStart"/>
            <w:r>
              <w:t>Блэка</w:t>
            </w:r>
            <w:proofErr w:type="spellEnd"/>
            <w:r>
              <w:t xml:space="preserve">) </w:t>
            </w:r>
            <w:proofErr w:type="spellStart"/>
            <w:r>
              <w:t>стеклоиномерными</w:t>
            </w:r>
            <w:proofErr w:type="spellEnd"/>
            <w:r>
              <w:t xml:space="preserve"> цементами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2,25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1200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1077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А16.07.002.005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Восстановление зуба пломбой с нарушением  контактного пункта</w:t>
            </w:r>
            <w:proofErr w:type="gramStart"/>
            <w:r>
              <w:t xml:space="preserve"> (ΙΙ, ΙΙΙ  </w:t>
            </w:r>
            <w:proofErr w:type="gramEnd"/>
            <w:r>
              <w:t xml:space="preserve">класса </w:t>
            </w:r>
            <w:proofErr w:type="spellStart"/>
            <w:r>
              <w:t>Блэка</w:t>
            </w:r>
            <w:proofErr w:type="spellEnd"/>
            <w:r>
              <w:t>) материалами химического отверждения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2,25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1078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А16.07.002.006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Восстановление зуба пломбой с нарушением контактного пункта</w:t>
            </w:r>
            <w:proofErr w:type="gramStart"/>
            <w:r>
              <w:t xml:space="preserve"> (ΙΙ, ΙΙΙ  </w:t>
            </w:r>
            <w:proofErr w:type="gramEnd"/>
            <w:r>
              <w:t xml:space="preserve">класса </w:t>
            </w:r>
            <w:proofErr w:type="spellStart"/>
            <w:r>
              <w:t>Блэка</w:t>
            </w:r>
            <w:proofErr w:type="spellEnd"/>
            <w:r>
              <w:t xml:space="preserve">) материалами из </w:t>
            </w:r>
            <w:proofErr w:type="spellStart"/>
            <w:r>
              <w:t>фотополимеров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1079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А16.07.002.007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Восстановление зуба пломбой с нарушением режущего края (ΙV класса </w:t>
            </w:r>
            <w:proofErr w:type="spellStart"/>
            <w:r>
              <w:t>Блэка</w:t>
            </w:r>
            <w:proofErr w:type="spellEnd"/>
            <w:r>
              <w:t xml:space="preserve">) </w:t>
            </w:r>
            <w:proofErr w:type="spellStart"/>
            <w:r>
              <w:t>стеклоиномерными</w:t>
            </w:r>
            <w:proofErr w:type="spellEnd"/>
            <w:r>
              <w:t xml:space="preserve"> цементами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3,25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1300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1080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А16.07.002.008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Восстановление зуба пломбой с нарушением режущего края  (ΙV класса </w:t>
            </w:r>
            <w:proofErr w:type="spellStart"/>
            <w:r>
              <w:t>Блэка</w:t>
            </w:r>
            <w:proofErr w:type="spellEnd"/>
            <w:r>
              <w:t>) материалами химического отверждения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3,25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1100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1081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А16.07.002.009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Эстетико-функциональное восстановление зуба (ΙV класса </w:t>
            </w:r>
            <w:proofErr w:type="spellStart"/>
            <w:r>
              <w:t>Блэка</w:t>
            </w:r>
            <w:proofErr w:type="spellEnd"/>
            <w:r>
              <w:t xml:space="preserve">, </w:t>
            </w:r>
            <w:proofErr w:type="spellStart"/>
            <w:r>
              <w:t>виниры</w:t>
            </w:r>
            <w:proofErr w:type="spellEnd"/>
            <w:r>
              <w:t xml:space="preserve">, реставрация коронки зуба более 1/2) материалами из </w:t>
            </w:r>
            <w:proofErr w:type="spellStart"/>
            <w:r>
              <w:t>фотополимеров</w:t>
            </w:r>
            <w:proofErr w:type="spellEnd"/>
            <w:r>
              <w:t xml:space="preserve"> (без учёта фиксации штифта)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6,25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2500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1081.1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А16.07.002.009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Реставрация 1 зуба </w:t>
            </w:r>
            <w:proofErr w:type="gramStart"/>
            <w:r>
              <w:t xml:space="preserve">( </w:t>
            </w:r>
            <w:proofErr w:type="gramEnd"/>
            <w:r>
              <w:t xml:space="preserve">восстановление формы, цвета, функции) (без учёта фиксации штифта) материалами из </w:t>
            </w:r>
            <w:proofErr w:type="spellStart"/>
            <w:r>
              <w:t>фотополимеров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3500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16.14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Восстановление культи разрушенной коронки однокорневого зуба (без учёта фиксации штифта)  композитом хим. отверждения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lastRenderedPageBreak/>
              <w:t>16.15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Восстановление культи разрушенной коронки однокорневого зуб</w:t>
            </w:r>
            <w:proofErr w:type="gramStart"/>
            <w:r>
              <w:t>а(</w:t>
            </w:r>
            <w:proofErr w:type="gramEnd"/>
            <w:r>
              <w:t>без учёта фиксации штифта) композитом свет. отверждения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16.16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Восстановление культи разрушенной коронки </w:t>
            </w:r>
            <w:proofErr w:type="spellStart"/>
            <w:r>
              <w:t>многокорневого</w:t>
            </w:r>
            <w:proofErr w:type="spellEnd"/>
            <w:r>
              <w:t xml:space="preserve"> зуба (без учёта фиксации штифта)  композитом хим. отверждения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1250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16.17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Восстановление культи разрушенной коронки </w:t>
            </w:r>
            <w:proofErr w:type="spellStart"/>
            <w:r>
              <w:t>многокорневого</w:t>
            </w:r>
            <w:proofErr w:type="spellEnd"/>
            <w:r>
              <w:t xml:space="preserve"> зуб</w:t>
            </w:r>
            <w:proofErr w:type="gramStart"/>
            <w:r>
              <w:t>а(</w:t>
            </w:r>
            <w:proofErr w:type="gramEnd"/>
            <w:r>
              <w:t>без учёта фиксации штифта)   композитом свет. отверждения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1900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1082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А16.07.002.009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Снятие пломбы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1082.1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А16.07.092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Трепанация зуба, искусственной коронки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1083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А15.07.003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Наложение изолирующей прокладки или лечебной прокладки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1083.1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А16.07.002.011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Наложение временной пломбы (дентин)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1084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А16.07.002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Полировка пломбы из композита при лечении кариозных полостей Ι,ΙΙ,ΙΙΙ,V,VΙ класса по </w:t>
            </w:r>
            <w:proofErr w:type="spellStart"/>
            <w:r>
              <w:t>Блэку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1084.1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А16.07.002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Полировка пломбы из композита при лечении кариозных полостей ΙV класса по </w:t>
            </w:r>
            <w:proofErr w:type="spellStart"/>
            <w:r>
              <w:t>Блэку</w:t>
            </w:r>
            <w:proofErr w:type="spellEnd"/>
            <w:r>
              <w:t xml:space="preserve"> и реставрационных работах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a"/>
              </w:rPr>
              <w:t>Эндодонтия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1086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А16.07.009.002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Наложение </w:t>
            </w:r>
            <w:proofErr w:type="spellStart"/>
            <w:r>
              <w:t>девитализирующей</w:t>
            </w:r>
            <w:proofErr w:type="spellEnd"/>
            <w:r>
              <w:t xml:space="preserve"> пасты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1090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А16.07.010.002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Извлечение фиксированного инородного тела из одного корневого канала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900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1091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А16.07.030.001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Инструментальная и медикаментозная обработка одного канала ручным способом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1091.1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А16.07.030.002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Инструментальная и медикаментозная обработка одного канала ротационными технологиями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rPr>
                <w:rStyle w:val="aa"/>
              </w:rPr>
              <w:t>Временное пломбирование каналов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1099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А16.07.030.003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Введение лекарственного вещества в каналы одного зуба (1сеанс)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a"/>
              </w:rPr>
              <w:t>Распломбировка</w:t>
            </w:r>
            <w:proofErr w:type="spellEnd"/>
            <w:r>
              <w:rPr>
                <w:rStyle w:val="aa"/>
              </w:rPr>
              <w:t xml:space="preserve"> корневого канала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lastRenderedPageBreak/>
              <w:t>1104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А16.07.082.001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proofErr w:type="spellStart"/>
            <w:r>
              <w:t>Распломбировка</w:t>
            </w:r>
            <w:proofErr w:type="spellEnd"/>
            <w:r>
              <w:t xml:space="preserve"> корневого канала, ранее леченного гуттаперчей, пастой (1 канал)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1105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А16.07.082.002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proofErr w:type="spellStart"/>
            <w:r>
              <w:t>Распломбировка</w:t>
            </w:r>
            <w:proofErr w:type="spellEnd"/>
            <w:r>
              <w:t xml:space="preserve"> корневого канала, ранее леченного </w:t>
            </w:r>
            <w:proofErr w:type="spellStart"/>
            <w:proofErr w:type="gramStart"/>
            <w:r>
              <w:t>фосфат-цементом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резорцин-формальдегидным</w:t>
            </w:r>
            <w:proofErr w:type="spellEnd"/>
            <w:r>
              <w:t xml:space="preserve"> методом, термофилом (1 канал)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2,55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1106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А16.07.084.004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proofErr w:type="spellStart"/>
            <w:r>
              <w:t>Распломбировка</w:t>
            </w:r>
            <w:proofErr w:type="spellEnd"/>
            <w:r>
              <w:t xml:space="preserve"> корневого канала, ранее леченного </w:t>
            </w:r>
            <w:proofErr w:type="spellStart"/>
            <w:proofErr w:type="gramStart"/>
            <w:r>
              <w:t>фосфат-цементом</w:t>
            </w:r>
            <w:proofErr w:type="spellEnd"/>
            <w:proofErr w:type="gramEnd"/>
            <w:r>
              <w:t>, термофилом под пост, культевую вкладку (1 канал)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1107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А16.07.082.003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proofErr w:type="spellStart"/>
            <w:r>
              <w:t>Распломбировка</w:t>
            </w:r>
            <w:proofErr w:type="spellEnd"/>
            <w:r>
              <w:t xml:space="preserve"> корневого канала, ранее леченного гуттаперчей, пастой  под штифт, вкладку (1 канал)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0,25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1108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А16.07.093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Фиксация внутриканального штифта, вкладки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0,45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1108.1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А16.07.093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r>
              <w:t xml:space="preserve">Фиксация внутриканального стекловолоконного </w:t>
            </w:r>
            <w:proofErr w:type="spellStart"/>
            <w:r>
              <w:t>штифта</w:t>
            </w:r>
            <w:proofErr w:type="gramStart"/>
            <w:r>
              <w:t>,в</w:t>
            </w:r>
            <w:proofErr w:type="gramEnd"/>
            <w:r>
              <w:t>кладки</w:t>
            </w:r>
            <w:proofErr w:type="spellEnd"/>
            <w:r>
              <w:t xml:space="preserve"> на GC </w:t>
            </w:r>
            <w:proofErr w:type="spellStart"/>
            <w:r>
              <w:t>Fuji</w:t>
            </w:r>
            <w:proofErr w:type="spellEnd"/>
            <w:r>
              <w:t xml:space="preserve"> </w:t>
            </w:r>
            <w:proofErr w:type="spellStart"/>
            <w:r>
              <w:t>Plus</w:t>
            </w:r>
            <w:proofErr w:type="spellEnd"/>
            <w:r>
              <w:t xml:space="preserve"> и аналог</w:t>
            </w:r>
          </w:p>
          <w:p w:rsidR="002656B5" w:rsidRDefault="002656B5">
            <w:pPr>
              <w:pStyle w:val="a9"/>
            </w:pPr>
            <w:r>
              <w:t> 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0,45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850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1108.2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А16.07.093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Фиксация внутриканального </w:t>
            </w:r>
            <w:proofErr w:type="spellStart"/>
            <w:r>
              <w:t>штифта</w:t>
            </w:r>
            <w:proofErr w:type="gramStart"/>
            <w:r>
              <w:t>,в</w:t>
            </w:r>
            <w:proofErr w:type="gramEnd"/>
            <w:r>
              <w:t>кладки</w:t>
            </w:r>
            <w:proofErr w:type="spellEnd"/>
            <w:r>
              <w:t xml:space="preserve"> на </w:t>
            </w:r>
            <w:proofErr w:type="spellStart"/>
            <w:r>
              <w:t>стеклоиономер</w:t>
            </w:r>
            <w:proofErr w:type="spellEnd"/>
            <w:r>
              <w:t xml:space="preserve"> “</w:t>
            </w:r>
            <w:proofErr w:type="spellStart"/>
            <w:r>
              <w:t>Maxcem</w:t>
            </w:r>
            <w:proofErr w:type="spellEnd"/>
            <w:r>
              <w:t xml:space="preserve">”, GC </w:t>
            </w:r>
            <w:proofErr w:type="spellStart"/>
            <w:r>
              <w:t>Fuji</w:t>
            </w:r>
            <w:proofErr w:type="spellEnd"/>
            <w:r>
              <w:t xml:space="preserve"> и аналог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0,45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1109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А16.07.085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Закрытие перфорации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0,25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rPr>
                <w:rStyle w:val="aa"/>
              </w:rPr>
              <w:t>Постоянное пломбирование каналов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1112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А16.07.008.001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Пломбирование одного корневого канала зуба пастой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1,15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1112.1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А16.07.008.002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Пломбирование одного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1,15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rPr>
                <w:rStyle w:val="aa"/>
              </w:rPr>
              <w:t>Профилактический прием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1187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А16.07.051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Профессиональная гигиена полости рта и зубов (1 зуб)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0,1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1187.1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А16.07.051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Проведение профгигиены пескоструйным методом с помощью аппарата (1 зуб)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0,1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1188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А13.30.007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Обучение гигиене полости рта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1192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А22.07.002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Ультразвуковое удаление </w:t>
            </w:r>
            <w:proofErr w:type="spellStart"/>
            <w:r>
              <w:t>наддесневых</w:t>
            </w:r>
            <w:proofErr w:type="spellEnd"/>
            <w:r>
              <w:t xml:space="preserve"> и </w:t>
            </w:r>
            <w:proofErr w:type="spellStart"/>
            <w:r>
              <w:t>поддесневых</w:t>
            </w:r>
            <w:proofErr w:type="spellEnd"/>
            <w:r>
              <w:t xml:space="preserve"> зубных отложений (1 зуб)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0,1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1197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А16.07.025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proofErr w:type="gramStart"/>
            <w:r>
              <w:t>Избирательное</w:t>
            </w:r>
            <w:proofErr w:type="gramEnd"/>
            <w:r>
              <w:t xml:space="preserve"> </w:t>
            </w:r>
            <w:proofErr w:type="spellStart"/>
            <w:r>
              <w:t>пришлифовывание</w:t>
            </w:r>
            <w:proofErr w:type="spellEnd"/>
            <w:r>
              <w:t xml:space="preserve"> твердых тканей зубов (1 зуб)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0,45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lastRenderedPageBreak/>
              <w:t>2061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А11.07.012.002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Наложение лечебной прокладки под повязку при отсроченном лечении кариеса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2065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А11.07.012.007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Покрытие фторсодержащим препаратом всех зубов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2105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А16.07.009.004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Лечение периодонтита постоянных  зубов </w:t>
            </w:r>
            <w:proofErr w:type="spellStart"/>
            <w:r>
              <w:t>импрегнационным</w:t>
            </w:r>
            <w:proofErr w:type="spellEnd"/>
            <w:r>
              <w:t xml:space="preserve"> методом без наложения пломбы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2106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А16.07.010</w:t>
            </w: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Экстирпация пульпы, эвакуация распада из одного канала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0,2</w:t>
            </w: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2107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Фиксация временной коронки на водный дентин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2108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Фиксация коронки на “</w:t>
            </w:r>
            <w:proofErr w:type="spellStart"/>
            <w:r>
              <w:t>Унифас</w:t>
            </w:r>
            <w:proofErr w:type="spellEnd"/>
            <w:r>
              <w:t>”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2109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Фиксация коронки (GC </w:t>
            </w:r>
            <w:proofErr w:type="spellStart"/>
            <w:r>
              <w:t>Fuji</w:t>
            </w:r>
            <w:proofErr w:type="spellEnd"/>
            <w:r>
              <w:t xml:space="preserve"> и аналог)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2110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 xml:space="preserve">Фиксация коронки (GC </w:t>
            </w:r>
            <w:proofErr w:type="spellStart"/>
            <w:r>
              <w:t>Fuji</w:t>
            </w:r>
            <w:proofErr w:type="spellEnd"/>
            <w:r>
              <w:t xml:space="preserve"> </w:t>
            </w:r>
            <w:proofErr w:type="spellStart"/>
            <w:r>
              <w:t>Plus</w:t>
            </w:r>
            <w:proofErr w:type="spellEnd"/>
            <w:r>
              <w:t xml:space="preserve"> и аналог)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850</w:t>
            </w:r>
          </w:p>
        </w:tc>
      </w:tr>
      <w:tr w:rsidR="002656B5" w:rsidTr="002656B5">
        <w:trPr>
          <w:tblCellSpacing w:w="15" w:type="dxa"/>
        </w:trPr>
        <w:tc>
          <w:tcPr>
            <w:tcW w:w="847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2111</w:t>
            </w:r>
          </w:p>
        </w:tc>
        <w:tc>
          <w:tcPr>
            <w:tcW w:w="1829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Бахилы</w:t>
            </w:r>
          </w:p>
        </w:tc>
        <w:tc>
          <w:tcPr>
            <w:tcW w:w="690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  <w:hideMark/>
          </w:tcPr>
          <w:p w:rsidR="002656B5" w:rsidRDefault="002656B5">
            <w:pPr>
              <w:rPr>
                <w:sz w:val="24"/>
                <w:szCs w:val="24"/>
              </w:rPr>
            </w:pPr>
            <w:r>
              <w:t>5</w:t>
            </w:r>
          </w:p>
        </w:tc>
      </w:tr>
    </w:tbl>
    <w:p w:rsidR="00201893" w:rsidRPr="00532B55" w:rsidRDefault="002656B5" w:rsidP="002656B5">
      <w:pPr>
        <w:pStyle w:val="1"/>
        <w:jc w:val="center"/>
      </w:pPr>
      <w:r w:rsidRPr="00532B55">
        <w:t xml:space="preserve"> </w:t>
      </w:r>
    </w:p>
    <w:sectPr w:rsidR="00201893" w:rsidRPr="00532B55" w:rsidSect="002656B5">
      <w:headerReference w:type="default" r:id="rId6"/>
      <w:pgSz w:w="11906" w:h="16838"/>
      <w:pgMar w:top="1134" w:right="850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971" w:rsidRDefault="00093971" w:rsidP="00093971">
      <w:pPr>
        <w:spacing w:after="0" w:line="240" w:lineRule="auto"/>
      </w:pPr>
      <w:r>
        <w:separator/>
      </w:r>
    </w:p>
  </w:endnote>
  <w:endnote w:type="continuationSeparator" w:id="0">
    <w:p w:rsidR="00093971" w:rsidRDefault="00093971" w:rsidP="0009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bril Fatfa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971" w:rsidRDefault="00093971" w:rsidP="00093971">
      <w:pPr>
        <w:spacing w:after="0" w:line="240" w:lineRule="auto"/>
      </w:pPr>
      <w:r>
        <w:separator/>
      </w:r>
    </w:p>
  </w:footnote>
  <w:footnote w:type="continuationSeparator" w:id="0">
    <w:p w:rsidR="00093971" w:rsidRDefault="00093971" w:rsidP="0009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B5" w:rsidRPr="002656B5" w:rsidRDefault="002656B5" w:rsidP="002656B5">
    <w:pPr>
      <w:pStyle w:val="1"/>
      <w:spacing w:before="0" w:line="240" w:lineRule="auto"/>
      <w:jc w:val="right"/>
      <w:rPr>
        <w:rFonts w:ascii="Times New Roman" w:hAnsi="Times New Roman" w:cs="Times New Roman"/>
        <w:color w:val="auto"/>
        <w:sz w:val="20"/>
        <w:szCs w:val="20"/>
      </w:rPr>
    </w:pPr>
    <w:r w:rsidRPr="002656B5">
      <w:rPr>
        <w:rFonts w:ascii="Times New Roman" w:hAnsi="Times New Roman" w:cs="Times New Roman"/>
        <w:color w:val="auto"/>
        <w:sz w:val="20"/>
        <w:szCs w:val="20"/>
      </w:rPr>
      <w:t xml:space="preserve">Санаторий «Городецкий» </w:t>
    </w:r>
  </w:p>
  <w:p w:rsidR="00093971" w:rsidRDefault="002656B5" w:rsidP="002656B5">
    <w:pPr>
      <w:pStyle w:val="a9"/>
      <w:spacing w:before="0" w:beforeAutospacing="0" w:after="0" w:afterAutospacing="0"/>
      <w:jc w:val="right"/>
      <w:rPr>
        <w:sz w:val="20"/>
        <w:szCs w:val="20"/>
      </w:rPr>
    </w:pPr>
    <w:r w:rsidRPr="002656B5">
      <w:rPr>
        <w:rStyle w:val="aa"/>
        <w:sz w:val="20"/>
        <w:szCs w:val="20"/>
      </w:rPr>
      <w:t>Администратор:</w:t>
    </w:r>
    <w:r w:rsidRPr="002656B5">
      <w:rPr>
        <w:rStyle w:val="mcenoneditable"/>
        <w:rFonts w:eastAsiaTheme="majorEastAsia"/>
        <w:sz w:val="20"/>
        <w:szCs w:val="20"/>
      </w:rPr>
      <w:t> </w:t>
    </w:r>
    <w:r w:rsidRPr="002656B5">
      <w:rPr>
        <w:sz w:val="20"/>
        <w:szCs w:val="20"/>
      </w:rPr>
      <w:t> 8 (8312) 61-39-90</w:t>
    </w:r>
    <w:r>
      <w:rPr>
        <w:sz w:val="20"/>
        <w:szCs w:val="20"/>
      </w:rPr>
      <w:t xml:space="preserve">, </w:t>
    </w:r>
    <w:r w:rsidRPr="002656B5">
      <w:rPr>
        <w:rStyle w:val="mcenoneditable"/>
        <w:rFonts w:eastAsiaTheme="majorEastAsia"/>
        <w:sz w:val="20"/>
        <w:szCs w:val="20"/>
      </w:rPr>
      <w:t> </w:t>
    </w:r>
    <w:r w:rsidRPr="002656B5">
      <w:rPr>
        <w:sz w:val="20"/>
        <w:szCs w:val="20"/>
      </w:rPr>
      <w:t> 8 (902) 331-70-74</w:t>
    </w:r>
    <w:r w:rsidRPr="002656B5">
      <w:rPr>
        <w:sz w:val="20"/>
        <w:szCs w:val="20"/>
      </w:rPr>
      <w:br/>
    </w:r>
    <w:r w:rsidRPr="002656B5">
      <w:rPr>
        <w:rStyle w:val="mcenoneditable"/>
        <w:rFonts w:eastAsiaTheme="majorEastAsia"/>
        <w:sz w:val="20"/>
        <w:szCs w:val="20"/>
      </w:rPr>
      <w:t> </w:t>
    </w:r>
    <w:r w:rsidRPr="002656B5">
      <w:rPr>
        <w:sz w:val="20"/>
        <w:szCs w:val="20"/>
      </w:rPr>
      <w:t> </w:t>
    </w:r>
    <w:r w:rsidRPr="002656B5">
      <w:rPr>
        <w:rStyle w:val="aa"/>
        <w:sz w:val="20"/>
        <w:szCs w:val="20"/>
      </w:rPr>
      <w:t>917075@mail.ru</w:t>
    </w:r>
    <w:r w:rsidRPr="002656B5">
      <w:rPr>
        <w:sz w:val="20"/>
        <w:szCs w:val="20"/>
      </w:rPr>
      <w:br/>
    </w:r>
    <w:r w:rsidRPr="002656B5">
      <w:rPr>
        <w:rStyle w:val="mcenoneditable"/>
        <w:rFonts w:eastAsiaTheme="majorEastAsia"/>
        <w:sz w:val="20"/>
        <w:szCs w:val="20"/>
      </w:rPr>
      <w:t> </w:t>
    </w:r>
    <w:r w:rsidRPr="002656B5">
      <w:rPr>
        <w:sz w:val="20"/>
        <w:szCs w:val="20"/>
      </w:rPr>
      <w:t> </w:t>
    </w:r>
    <w:proofErr w:type="spellStart"/>
    <w:r w:rsidRPr="002656B5">
      <w:rPr>
        <w:sz w:val="20"/>
        <w:szCs w:val="20"/>
      </w:rPr>
      <w:t>пн-пт</w:t>
    </w:r>
    <w:proofErr w:type="spellEnd"/>
    <w:r w:rsidRPr="002656B5">
      <w:rPr>
        <w:sz w:val="20"/>
        <w:szCs w:val="20"/>
      </w:rPr>
      <w:t xml:space="preserve"> с 09:00 до 19:00, </w:t>
    </w:r>
    <w:proofErr w:type="spellStart"/>
    <w:proofErr w:type="gramStart"/>
    <w:r w:rsidRPr="002656B5">
      <w:rPr>
        <w:sz w:val="20"/>
        <w:szCs w:val="20"/>
      </w:rPr>
      <w:t>сб</w:t>
    </w:r>
    <w:proofErr w:type="spellEnd"/>
    <w:proofErr w:type="gramEnd"/>
    <w:r w:rsidRPr="002656B5">
      <w:rPr>
        <w:sz w:val="20"/>
        <w:szCs w:val="20"/>
      </w:rPr>
      <w:t xml:space="preserve"> с 10:00 до 15:00</w:t>
    </w:r>
  </w:p>
  <w:p w:rsidR="002656B5" w:rsidRPr="002656B5" w:rsidRDefault="002656B5" w:rsidP="002656B5">
    <w:pPr>
      <w:pStyle w:val="a9"/>
      <w:spacing w:before="0" w:beforeAutospacing="0" w:after="0" w:afterAutospacing="0"/>
      <w:jc w:val="righ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25D6"/>
    <w:rsid w:val="00045AA4"/>
    <w:rsid w:val="00093971"/>
    <w:rsid w:val="00174839"/>
    <w:rsid w:val="00201893"/>
    <w:rsid w:val="002656B5"/>
    <w:rsid w:val="00532B55"/>
    <w:rsid w:val="005D25D6"/>
    <w:rsid w:val="00964A07"/>
    <w:rsid w:val="00B30144"/>
    <w:rsid w:val="00B7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07"/>
  </w:style>
  <w:style w:type="paragraph" w:styleId="1">
    <w:name w:val="heading 1"/>
    <w:basedOn w:val="a"/>
    <w:next w:val="a"/>
    <w:link w:val="10"/>
    <w:uiPriority w:val="9"/>
    <w:qFormat/>
    <w:rsid w:val="00532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32B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301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32B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01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1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2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2B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32B5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uiPriority w:val="99"/>
    <w:semiHidden/>
    <w:unhideWhenUsed/>
    <w:rsid w:val="0009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3971"/>
  </w:style>
  <w:style w:type="paragraph" w:styleId="a7">
    <w:name w:val="footer"/>
    <w:basedOn w:val="a"/>
    <w:link w:val="a8"/>
    <w:uiPriority w:val="99"/>
    <w:semiHidden/>
    <w:unhideWhenUsed/>
    <w:rsid w:val="0009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971"/>
  </w:style>
  <w:style w:type="paragraph" w:styleId="a9">
    <w:name w:val="Normal (Web)"/>
    <w:basedOn w:val="a"/>
    <w:uiPriority w:val="99"/>
    <w:unhideWhenUsed/>
    <w:rsid w:val="0009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93971"/>
    <w:rPr>
      <w:b/>
      <w:bCs/>
    </w:rPr>
  </w:style>
  <w:style w:type="character" w:styleId="ab">
    <w:name w:val="Emphasis"/>
    <w:basedOn w:val="a0"/>
    <w:uiPriority w:val="20"/>
    <w:qFormat/>
    <w:rsid w:val="002656B5"/>
    <w:rPr>
      <w:i/>
      <w:iCs/>
    </w:rPr>
  </w:style>
  <w:style w:type="character" w:customStyle="1" w:styleId="mcenoneditable">
    <w:name w:val="mcenoneditable"/>
    <w:basedOn w:val="a0"/>
    <w:rsid w:val="00265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1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0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0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0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53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0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0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1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7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0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26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2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5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6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2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0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2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6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37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5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Андрей</cp:lastModifiedBy>
  <cp:revision>3</cp:revision>
  <cp:lastPrinted>2016-10-14T10:39:00Z</cp:lastPrinted>
  <dcterms:created xsi:type="dcterms:W3CDTF">2016-10-14T13:15:00Z</dcterms:created>
  <dcterms:modified xsi:type="dcterms:W3CDTF">2019-03-06T15:05:00Z</dcterms:modified>
</cp:coreProperties>
</file>