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F1" w:rsidRPr="008235D4" w:rsidRDefault="007225F1" w:rsidP="007225F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</w:pPr>
      <w:r w:rsidRPr="008235D4">
        <w:rPr>
          <w:rStyle w:val="a6"/>
          <w:rFonts w:ascii="Times New Roman" w:hAnsi="Times New Roman" w:cs="Times New Roman"/>
          <w:sz w:val="24"/>
          <w:szCs w:val="24"/>
        </w:rPr>
        <w:t>Отдел бронирования:</w:t>
      </w:r>
      <w:r w:rsidRPr="008235D4">
        <w:rPr>
          <w:rFonts w:ascii="Times New Roman" w:hAnsi="Times New Roman" w:cs="Times New Roman"/>
          <w:sz w:val="24"/>
          <w:szCs w:val="24"/>
        </w:rPr>
        <w:br/>
      </w:r>
      <w:r w:rsidRPr="008235D4">
        <w:rPr>
          <w:rStyle w:val="mcenoneditable"/>
          <w:rFonts w:ascii="Times New Roman" w:hAnsi="Times New Roman" w:cs="Times New Roman"/>
          <w:sz w:val="24"/>
          <w:szCs w:val="24"/>
        </w:rPr>
        <w:t> </w:t>
      </w:r>
      <w:r w:rsidRPr="008235D4">
        <w:rPr>
          <w:rFonts w:ascii="Times New Roman" w:hAnsi="Times New Roman" w:cs="Times New Roman"/>
          <w:sz w:val="24"/>
          <w:szCs w:val="24"/>
        </w:rPr>
        <w:t xml:space="preserve"> 8-800-550-34-60 - звонок по России бесплатный</w:t>
      </w:r>
      <w:r w:rsidRPr="008235D4">
        <w:rPr>
          <w:rFonts w:ascii="Times New Roman" w:hAnsi="Times New Roman" w:cs="Times New Roman"/>
          <w:sz w:val="24"/>
          <w:szCs w:val="24"/>
        </w:rPr>
        <w:br/>
      </w:r>
      <w:r w:rsidRPr="008235D4">
        <w:rPr>
          <w:rStyle w:val="mcenoneditable"/>
          <w:rFonts w:ascii="Times New Roman" w:hAnsi="Times New Roman" w:cs="Times New Roman"/>
          <w:sz w:val="24"/>
          <w:szCs w:val="24"/>
        </w:rPr>
        <w:t> </w:t>
      </w:r>
      <w:r w:rsidRPr="008235D4">
        <w:rPr>
          <w:rFonts w:ascii="Times New Roman" w:hAnsi="Times New Roman" w:cs="Times New Roman"/>
          <w:sz w:val="24"/>
          <w:szCs w:val="24"/>
        </w:rPr>
        <w:t xml:space="preserve"> 8-902-334-70-75</w:t>
      </w:r>
      <w:r w:rsidRPr="008235D4">
        <w:rPr>
          <w:rFonts w:ascii="Times New Roman" w:hAnsi="Times New Roman" w:cs="Times New Roman"/>
          <w:sz w:val="24"/>
          <w:szCs w:val="24"/>
        </w:rPr>
        <w:br/>
      </w:r>
      <w:r w:rsidRPr="008235D4">
        <w:rPr>
          <w:rStyle w:val="a6"/>
          <w:rFonts w:ascii="Times New Roman" w:hAnsi="Times New Roman" w:cs="Times New Roman"/>
          <w:color w:val="000080"/>
          <w:sz w:val="24"/>
          <w:szCs w:val="24"/>
        </w:rPr>
        <w:t> info@sanby.ru</w:t>
      </w:r>
    </w:p>
    <w:p w:rsidR="00BF33A1" w:rsidRPr="00BF33A1" w:rsidRDefault="00BF33A1" w:rsidP="007225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</w:pPr>
      <w:r w:rsidRPr="00BF33A1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>Санаторий «Ченки»</w:t>
      </w:r>
      <w:r w:rsidRPr="00BF33A1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br/>
        <w:t>Перечень лечебно-диагностических и оздоровительных процедур, входящих в стоимость путёвки</w:t>
      </w:r>
    </w:p>
    <w:tbl>
      <w:tblPr>
        <w:tblW w:w="10632" w:type="dxa"/>
        <w:tblInd w:w="-98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4395"/>
        <w:gridCol w:w="851"/>
        <w:gridCol w:w="850"/>
        <w:gridCol w:w="992"/>
        <w:gridCol w:w="993"/>
        <w:gridCol w:w="708"/>
        <w:gridCol w:w="1134"/>
      </w:tblGrid>
      <w:tr w:rsidR="00BF33A1" w:rsidRPr="00BF33A1" w:rsidTr="00BF33A1">
        <w:trPr>
          <w:trHeight w:val="19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</w:p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Наименование процедуры или вида лечения</w:t>
            </w:r>
          </w:p>
        </w:tc>
        <w:tc>
          <w:tcPr>
            <w:tcW w:w="552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Кол-во процедур в зависимости от длительности курса</w:t>
            </w:r>
          </w:p>
        </w:tc>
      </w:tr>
      <w:tr w:rsidR="00BF33A1" w:rsidRPr="00BF33A1" w:rsidTr="00BF33A1">
        <w:trPr>
          <w:trHeight w:val="333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3A1" w:rsidRPr="00BF33A1" w:rsidRDefault="00BF33A1" w:rsidP="00BF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3A1" w:rsidRPr="00BF33A1" w:rsidRDefault="00BF33A1" w:rsidP="00BF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5-7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8-9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10-13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14-16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17-19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20-21</w:t>
            </w:r>
          </w:p>
        </w:tc>
      </w:tr>
      <w:tr w:rsidR="00BF33A1" w:rsidRPr="00BF33A1" w:rsidTr="00BF33A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1.</w:t>
            </w:r>
          </w:p>
        </w:tc>
        <w:tc>
          <w:tcPr>
            <w:tcW w:w="992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Одна  из  процедур  бальнео, грязелечения или гидротерапии   (по показаниям)</w:t>
            </w:r>
          </w:p>
        </w:tc>
      </w:tr>
      <w:tr w:rsidR="00BF33A1" w:rsidRPr="00BF33A1" w:rsidTr="00BF33A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7225F1">
            <w:pPr>
              <w:tabs>
                <w:tab w:val="center" w:pos="20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  или</w:t>
            </w:r>
            <w:r w:rsidR="00722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F33A1" w:rsidRPr="00BF33A1" w:rsidTr="00BF33A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F33A1" w:rsidRPr="00BF33A1" w:rsidTr="00BF33A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Грязи сапропелевые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F33A1" w:rsidRPr="00BF33A1" w:rsidTr="00BF33A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2.</w:t>
            </w:r>
          </w:p>
        </w:tc>
        <w:tc>
          <w:tcPr>
            <w:tcW w:w="992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Один  из  видов  массажа   (по показаниям)</w:t>
            </w:r>
          </w:p>
        </w:tc>
      </w:tr>
      <w:tr w:rsidR="00BF33A1" w:rsidRPr="00BF33A1" w:rsidTr="00BF33A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ручной (1 зона), механический массаж, гидромассаж (автомат.)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F33A1" w:rsidRPr="00BF33A1" w:rsidTr="00BF33A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3.</w:t>
            </w:r>
          </w:p>
        </w:tc>
        <w:tc>
          <w:tcPr>
            <w:tcW w:w="992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Одна – две  процедуры  местного воздействия   (по  показаниям)</w:t>
            </w:r>
          </w:p>
        </w:tc>
      </w:tr>
      <w:tr w:rsidR="00BF33A1" w:rsidRPr="00BF33A1" w:rsidTr="00BF33A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Магнитотерапия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F33A1" w:rsidRPr="00BF33A1" w:rsidTr="00BF33A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ДМВ-терапия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F33A1" w:rsidRPr="00BF33A1" w:rsidTr="00BF33A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СМТ-терапия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F33A1" w:rsidRPr="00BF33A1" w:rsidTr="00BF33A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УВЧ-терапия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F33A1" w:rsidRPr="00BF33A1" w:rsidTr="00BF33A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F33A1" w:rsidRPr="00BF33A1" w:rsidTr="00BF33A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Ультразвуковая терапия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F33A1" w:rsidRPr="00BF33A1" w:rsidTr="00BF33A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Электрофорез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F33A1" w:rsidRPr="00BF33A1" w:rsidTr="00BF33A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Парафино-озокеритовые аппликации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F33A1" w:rsidRPr="00BF33A1" w:rsidTr="00BF33A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КВЧ-терапия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F33A1" w:rsidRPr="00BF33A1" w:rsidTr="00BF33A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Светолечени</w:t>
            </w:r>
            <w:proofErr w:type="gramStart"/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биоптрон), кроме косметического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F33A1" w:rsidRPr="00BF33A1" w:rsidTr="00BF33A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Дарсонвализация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F33A1" w:rsidRPr="00BF33A1" w:rsidTr="00BF33A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УФО (местное)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F33A1" w:rsidRPr="00BF33A1" w:rsidTr="00BF33A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Ингаляции  по  показаниям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F33A1" w:rsidRPr="00BF33A1" w:rsidTr="00BF33A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ЛФК или механотерапия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F33A1" w:rsidRPr="00BF33A1" w:rsidTr="00BF33A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Фитоотвар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F33A1" w:rsidRPr="00BF33A1" w:rsidTr="00BF33A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Ароматерапия  или  спелеотерапия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F33A1" w:rsidRPr="00BF33A1" w:rsidTr="00BF33A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Сауна инфракрасная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F33A1" w:rsidRPr="00BF33A1" w:rsidTr="00BF33A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Психорелаксация</w:t>
            </w:r>
          </w:p>
        </w:tc>
        <w:tc>
          <w:tcPr>
            <w:tcW w:w="552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F33A1" w:rsidRPr="00BF33A1" w:rsidTr="00BF33A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Диетотерапия</w:t>
            </w:r>
          </w:p>
        </w:tc>
        <w:tc>
          <w:tcPr>
            <w:tcW w:w="552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показаниям номер диеты на весь курс лечения</w:t>
            </w:r>
          </w:p>
        </w:tc>
      </w:tr>
      <w:tr w:rsidR="00BF33A1" w:rsidRPr="00BF33A1" w:rsidTr="00BF33A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Питьё  минеральной  воды</w:t>
            </w:r>
          </w:p>
        </w:tc>
        <w:tc>
          <w:tcPr>
            <w:tcW w:w="552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  весь  курс</w:t>
            </w:r>
          </w:p>
        </w:tc>
      </w:tr>
      <w:tr w:rsidR="00BF33A1" w:rsidRPr="00BF33A1" w:rsidTr="00BF33A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  лечащим врачом-терапевтом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F33A1" w:rsidRPr="00BF33A1" w:rsidTr="00BF33A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  зубным  врачом</w:t>
            </w:r>
          </w:p>
        </w:tc>
        <w:tc>
          <w:tcPr>
            <w:tcW w:w="552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показаниям</w:t>
            </w:r>
          </w:p>
        </w:tc>
      </w:tr>
      <w:tr w:rsidR="00BF33A1" w:rsidRPr="00BF33A1" w:rsidTr="00BF33A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Терренкур</w:t>
            </w:r>
          </w:p>
        </w:tc>
        <w:tc>
          <w:tcPr>
            <w:tcW w:w="552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 врача</w:t>
            </w:r>
          </w:p>
        </w:tc>
      </w:tr>
      <w:tr w:rsidR="00BF33A1" w:rsidRPr="00BF33A1" w:rsidTr="00BF33A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отоларинголога, невролога, эндокринолога, гинеколога</w:t>
            </w:r>
          </w:p>
        </w:tc>
        <w:tc>
          <w:tcPr>
            <w:tcW w:w="552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*по острым показаниям</w:t>
            </w:r>
          </w:p>
        </w:tc>
      </w:tr>
      <w:tr w:rsidR="00BF33A1" w:rsidRPr="00BF33A1" w:rsidTr="00BF33A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A1" w:rsidRPr="00BF33A1" w:rsidRDefault="00BF33A1" w:rsidP="00BF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Медикаментозная терапия</w:t>
            </w:r>
          </w:p>
        </w:tc>
        <w:tc>
          <w:tcPr>
            <w:tcW w:w="552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  По  показаниям в соответствии с действующими нормативными документами Министерства здравоохранения РБ</w:t>
            </w:r>
          </w:p>
        </w:tc>
      </w:tr>
      <w:tr w:rsidR="00BF33A1" w:rsidRPr="00BF33A1" w:rsidTr="00BF33A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ЭКГ</w:t>
            </w:r>
          </w:p>
        </w:tc>
        <w:tc>
          <w:tcPr>
            <w:tcW w:w="552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*по показаниям</w:t>
            </w:r>
          </w:p>
        </w:tc>
      </w:tr>
      <w:tr w:rsidR="00BF33A1" w:rsidRPr="00BF33A1" w:rsidTr="00BF33A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диагностика (общий анализ крови, общий анализ мочи, глюкоза крови)</w:t>
            </w:r>
          </w:p>
        </w:tc>
        <w:tc>
          <w:tcPr>
            <w:tcW w:w="552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*по показаниям</w:t>
            </w:r>
          </w:p>
        </w:tc>
      </w:tr>
      <w:tr w:rsidR="00BF33A1" w:rsidRPr="00BF33A1" w:rsidTr="00BF33A1">
        <w:tc>
          <w:tcPr>
            <w:tcW w:w="1063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* -индивидуальный подход к назначению процедур</w:t>
            </w:r>
          </w:p>
        </w:tc>
      </w:tr>
    </w:tbl>
    <w:p w:rsidR="007225F1" w:rsidRDefault="00BF33A1" w:rsidP="00BF33A1">
      <w:pPr>
        <w:shd w:val="clear" w:color="auto" w:fill="FFFFFF"/>
        <w:spacing w:after="313" w:line="240" w:lineRule="auto"/>
        <w:ind w:left="-99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33A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 необходимости оформления санаторно-курортной карты при приобретении путёвки непосредственно в санатории и по желанию пациента возможно проведение диагностического обследования, а также прохождение сверх установленного количества процедур за дополнительную оплату.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BF33A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 заезде необходимо иметь при себе санаторно-курортную карту</w:t>
      </w:r>
      <w:r w:rsidRPr="00BF33A1">
        <w:rPr>
          <w:rFonts w:ascii="Times New Roman" w:eastAsia="Times New Roman" w:hAnsi="Times New Roman" w:cs="Times New Roman"/>
          <w:sz w:val="16"/>
          <w:szCs w:val="16"/>
          <w:lang w:eastAsia="ru-RU"/>
        </w:rPr>
        <w:t> (или выписку из медицинских документов) с давностью анализов не более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F33A1">
        <w:rPr>
          <w:rFonts w:ascii="Times New Roman" w:eastAsia="Times New Roman" w:hAnsi="Times New Roman" w:cs="Times New Roman"/>
          <w:sz w:val="16"/>
          <w:szCs w:val="16"/>
          <w:lang w:eastAsia="ru-RU"/>
        </w:rPr>
        <w:t>1 месяца (РФО – не более 1 года, осмотр гинеколога – не более 1 года)</w:t>
      </w:r>
      <w:proofErr w:type="gramStart"/>
      <w:r w:rsidRPr="00BF33A1">
        <w:rPr>
          <w:rFonts w:ascii="Times New Roman" w:eastAsia="Times New Roman" w:hAnsi="Times New Roman" w:cs="Times New Roman"/>
          <w:sz w:val="16"/>
          <w:szCs w:val="16"/>
          <w:lang w:eastAsia="ru-RU"/>
        </w:rPr>
        <w:t>.В</w:t>
      </w:r>
      <w:proofErr w:type="gramEnd"/>
      <w:r w:rsidRPr="00BF33A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случае отсутствия данных анализа крови, мочи, ЭКГ или с истекшими сроками (более 1 месяца),осмотра гинеколога (более 1 года) прохождение обследования будет производиться в санатории на платной основе.</w:t>
      </w:r>
    </w:p>
    <w:p w:rsidR="00BF33A1" w:rsidRPr="00BF33A1" w:rsidRDefault="00BF33A1" w:rsidP="007225F1">
      <w:pPr>
        <w:shd w:val="clear" w:color="auto" w:fill="FFFFFF"/>
        <w:spacing w:after="0" w:line="240" w:lineRule="auto"/>
        <w:ind w:left="-99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33A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Стоимость  санаторной  карты</w:t>
      </w:r>
    </w:p>
    <w:tbl>
      <w:tblPr>
        <w:tblW w:w="9322" w:type="dxa"/>
        <w:tblCellMar>
          <w:left w:w="0" w:type="dxa"/>
          <w:right w:w="0" w:type="dxa"/>
        </w:tblCellMar>
        <w:tblLook w:val="04A0"/>
      </w:tblPr>
      <w:tblGrid>
        <w:gridCol w:w="4928"/>
        <w:gridCol w:w="2126"/>
        <w:gridCol w:w="2268"/>
      </w:tblGrid>
      <w:tr w:rsidR="00BF33A1" w:rsidRPr="00BF33A1" w:rsidTr="00BF33A1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Для резидентов РБ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Для нерезидентов РБ</w:t>
            </w:r>
          </w:p>
        </w:tc>
      </w:tr>
      <w:tr w:rsidR="00BF33A1" w:rsidRPr="00BF33A1" w:rsidTr="00BF33A1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A1" w:rsidRPr="00BF33A1" w:rsidRDefault="00BF33A1" w:rsidP="00BF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BF33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Для детей</w:t>
            </w:r>
            <w:r w:rsidRPr="00BF33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(ОАК + ОАМ + ЭКГ)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A1" w:rsidRPr="00BF33A1" w:rsidRDefault="007225F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8,00</w:t>
            </w:r>
            <w:r w:rsidR="00BF33A1" w:rsidRPr="00BF33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proofErr w:type="spellStart"/>
            <w:r w:rsidR="00BF33A1" w:rsidRPr="00BF33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бел</w:t>
            </w:r>
            <w:proofErr w:type="gramStart"/>
            <w:r w:rsidR="00BF33A1" w:rsidRPr="00BF33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="00BF33A1" w:rsidRPr="00BF33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="00BF33A1" w:rsidRPr="00BF33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A1" w:rsidRPr="00BF33A1" w:rsidRDefault="007225F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16,05</w:t>
            </w:r>
            <w:r w:rsidR="00BF33A1" w:rsidRPr="00BF33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proofErr w:type="spellStart"/>
            <w:r w:rsidR="00BF33A1" w:rsidRPr="00BF33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</w:t>
            </w:r>
            <w:proofErr w:type="gramStart"/>
            <w:r w:rsidR="00BF33A1" w:rsidRPr="00BF33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="00BF33A1" w:rsidRPr="00BF33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="00BF33A1" w:rsidRPr="00BF33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BF33A1" w:rsidRPr="00BF33A1" w:rsidTr="00BF33A1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Для мужчин</w:t>
            </w:r>
            <w:r w:rsidRPr="00BF33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(неинвазивное исследование крови на 100 показателей + ОАМ + ЭКГ)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A1" w:rsidRPr="00BF33A1" w:rsidRDefault="007225F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24,69</w:t>
            </w:r>
            <w:r w:rsidR="00BF33A1" w:rsidRPr="00BF33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proofErr w:type="spellStart"/>
            <w:r w:rsidR="00BF33A1" w:rsidRPr="00BF33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бел</w:t>
            </w:r>
            <w:proofErr w:type="gramStart"/>
            <w:r w:rsidR="00BF33A1" w:rsidRPr="00BF33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="00BF33A1" w:rsidRPr="00BF33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="00BF33A1" w:rsidRPr="00BF33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A1" w:rsidRPr="00BF33A1" w:rsidRDefault="007225F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41,36</w:t>
            </w:r>
            <w:r w:rsidR="00BF33A1" w:rsidRPr="00BF33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proofErr w:type="spellStart"/>
            <w:r w:rsidR="00BF33A1" w:rsidRPr="00BF33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</w:t>
            </w:r>
            <w:proofErr w:type="gramStart"/>
            <w:r w:rsidR="00BF33A1" w:rsidRPr="00BF33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="00BF33A1" w:rsidRPr="00BF33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="00BF33A1" w:rsidRPr="00BF33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BF33A1" w:rsidRPr="00BF33A1" w:rsidTr="00BF33A1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A1" w:rsidRPr="00BF33A1" w:rsidRDefault="00BF33A1" w:rsidP="00BF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Для женщин</w:t>
            </w:r>
            <w:r w:rsidRPr="00BF33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(неинвазивное исследование крови на 100 показателей + ОАМ + ЭКГ + осмотр гинеколога)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A1" w:rsidRPr="00BF33A1" w:rsidRDefault="007225F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25,25</w:t>
            </w:r>
            <w:r w:rsidR="00BF33A1" w:rsidRPr="00BF33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proofErr w:type="spellStart"/>
            <w:r w:rsidR="00BF33A1" w:rsidRPr="00BF33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бел</w:t>
            </w:r>
            <w:proofErr w:type="gramStart"/>
            <w:r w:rsidR="00BF33A1" w:rsidRPr="00BF33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="00BF33A1" w:rsidRPr="00BF33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="00BF33A1" w:rsidRPr="00BF33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3A1" w:rsidRPr="00BF33A1" w:rsidRDefault="007225F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40,47</w:t>
            </w:r>
            <w:r w:rsidR="00BF33A1" w:rsidRPr="00BF33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proofErr w:type="spellStart"/>
            <w:r w:rsidR="00BF33A1" w:rsidRPr="00BF33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</w:t>
            </w:r>
            <w:proofErr w:type="gramStart"/>
            <w:r w:rsidR="00BF33A1" w:rsidRPr="00BF33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="00BF33A1" w:rsidRPr="00BF33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="00BF33A1" w:rsidRPr="00BF33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</w:tbl>
    <w:p w:rsidR="00BF33A1" w:rsidRDefault="00BF33A1" w:rsidP="00BF33A1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33A1">
        <w:rPr>
          <w:rFonts w:ascii="Times New Roman" w:eastAsia="Times New Roman" w:hAnsi="Times New Roman" w:cs="Times New Roman"/>
          <w:sz w:val="16"/>
          <w:szCs w:val="16"/>
          <w:lang w:eastAsia="ru-RU"/>
        </w:rPr>
        <w:t> Граждане, поступающие по путёвкам от Республиканского центра по оздоровлению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F33A1">
        <w:rPr>
          <w:rFonts w:ascii="Times New Roman" w:eastAsia="Times New Roman" w:hAnsi="Times New Roman" w:cs="Times New Roman"/>
          <w:sz w:val="16"/>
          <w:szCs w:val="16"/>
          <w:lang w:eastAsia="ru-RU"/>
        </w:rPr>
        <w:t>и санаторно-курортному лечению населения, принимаются в санаторий только при наличии выписки из медицинских документов</w:t>
      </w:r>
      <w:proofErr w:type="gramStart"/>
      <w:r w:rsidRPr="00BF33A1">
        <w:rPr>
          <w:rFonts w:ascii="Times New Roman" w:eastAsia="Times New Roman" w:hAnsi="Times New Roman" w:cs="Times New Roman"/>
          <w:sz w:val="16"/>
          <w:szCs w:val="16"/>
          <w:lang w:eastAsia="ru-RU"/>
        </w:rPr>
        <w:t>.П</w:t>
      </w:r>
      <w:proofErr w:type="gramEnd"/>
      <w:r w:rsidRPr="00BF33A1">
        <w:rPr>
          <w:rFonts w:ascii="Times New Roman" w:eastAsia="Times New Roman" w:hAnsi="Times New Roman" w:cs="Times New Roman"/>
          <w:sz w:val="16"/>
          <w:szCs w:val="16"/>
          <w:lang w:eastAsia="ru-RU"/>
        </w:rPr>
        <w:t>ри оформлении карты необходимо иметь на руках результаты флюорографии.</w:t>
      </w:r>
    </w:p>
    <w:p w:rsidR="00E75756" w:rsidRPr="00BF33A1" w:rsidRDefault="00BF33A1" w:rsidP="00BF33A1">
      <w:pPr>
        <w:shd w:val="clear" w:color="auto" w:fill="FFFFFF"/>
        <w:spacing w:after="0" w:line="240" w:lineRule="auto"/>
        <w:ind w:left="-993"/>
        <w:rPr>
          <w:rFonts w:ascii="Times New Roman" w:hAnsi="Times New Roman" w:cs="Times New Roman"/>
          <w:sz w:val="16"/>
          <w:szCs w:val="16"/>
        </w:rPr>
      </w:pPr>
      <w:r w:rsidRPr="00BF33A1">
        <w:rPr>
          <w:rFonts w:ascii="Times New Roman" w:eastAsia="Times New Roman" w:hAnsi="Times New Roman" w:cs="Times New Roman"/>
          <w:sz w:val="16"/>
          <w:szCs w:val="16"/>
          <w:lang w:eastAsia="ru-RU"/>
        </w:rPr>
        <w:t>Наличие санаторно-курортной карты при заезде лицам старше 70 лет обязательно! Услугу по оформлению санаторно-курортной </w:t>
      </w:r>
      <w:r w:rsidRPr="00BF33A1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карты лицам старше 70 лет санаторий не предоставляет! </w:t>
      </w:r>
    </w:p>
    <w:sectPr w:rsidR="00E75756" w:rsidRPr="00BF33A1" w:rsidSect="007225F1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650" w:rsidRDefault="00AC0650" w:rsidP="00BF33A1">
      <w:pPr>
        <w:spacing w:after="0" w:line="240" w:lineRule="auto"/>
      </w:pPr>
      <w:r>
        <w:separator/>
      </w:r>
    </w:p>
  </w:endnote>
  <w:endnote w:type="continuationSeparator" w:id="0">
    <w:p w:rsidR="00AC0650" w:rsidRDefault="00AC0650" w:rsidP="00BF3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650" w:rsidRDefault="00AC0650" w:rsidP="00BF33A1">
      <w:pPr>
        <w:spacing w:after="0" w:line="240" w:lineRule="auto"/>
      </w:pPr>
      <w:r>
        <w:separator/>
      </w:r>
    </w:p>
  </w:footnote>
  <w:footnote w:type="continuationSeparator" w:id="0">
    <w:p w:rsidR="00AC0650" w:rsidRDefault="00AC0650" w:rsidP="00BF33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3A1"/>
    <w:rsid w:val="00157CD1"/>
    <w:rsid w:val="00232466"/>
    <w:rsid w:val="0026240C"/>
    <w:rsid w:val="00311565"/>
    <w:rsid w:val="003D43D2"/>
    <w:rsid w:val="003F20B7"/>
    <w:rsid w:val="005B05C9"/>
    <w:rsid w:val="006036DB"/>
    <w:rsid w:val="00674617"/>
    <w:rsid w:val="007225F1"/>
    <w:rsid w:val="008235D4"/>
    <w:rsid w:val="008A1F20"/>
    <w:rsid w:val="009F7EC6"/>
    <w:rsid w:val="00AC0650"/>
    <w:rsid w:val="00AE52C5"/>
    <w:rsid w:val="00B1269F"/>
    <w:rsid w:val="00BF309F"/>
    <w:rsid w:val="00BF33A1"/>
    <w:rsid w:val="00CD0F1A"/>
    <w:rsid w:val="00D95B3E"/>
    <w:rsid w:val="00DB2095"/>
    <w:rsid w:val="00E75756"/>
    <w:rsid w:val="00F12A2D"/>
    <w:rsid w:val="00F2511C"/>
    <w:rsid w:val="00F8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33A1"/>
  </w:style>
  <w:style w:type="paragraph" w:styleId="a5">
    <w:name w:val="Normal (Web)"/>
    <w:basedOn w:val="a"/>
    <w:uiPriority w:val="99"/>
    <w:semiHidden/>
    <w:unhideWhenUsed/>
    <w:rsid w:val="00BF3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F33A1"/>
    <w:rPr>
      <w:b/>
      <w:bCs/>
    </w:rPr>
  </w:style>
  <w:style w:type="character" w:styleId="a7">
    <w:name w:val="Emphasis"/>
    <w:basedOn w:val="a0"/>
    <w:uiPriority w:val="20"/>
    <w:qFormat/>
    <w:rsid w:val="00BF33A1"/>
    <w:rPr>
      <w:i/>
      <w:iCs/>
    </w:rPr>
  </w:style>
  <w:style w:type="paragraph" w:styleId="a8">
    <w:name w:val="footer"/>
    <w:basedOn w:val="a"/>
    <w:link w:val="a9"/>
    <w:uiPriority w:val="99"/>
    <w:semiHidden/>
    <w:unhideWhenUsed/>
    <w:rsid w:val="00722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225F1"/>
  </w:style>
  <w:style w:type="character" w:customStyle="1" w:styleId="mcenoneditable">
    <w:name w:val="mcenoneditable"/>
    <w:basedOn w:val="a0"/>
    <w:rsid w:val="007225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Андрей</cp:lastModifiedBy>
  <cp:revision>4</cp:revision>
  <dcterms:created xsi:type="dcterms:W3CDTF">2017-02-03T10:54:00Z</dcterms:created>
  <dcterms:modified xsi:type="dcterms:W3CDTF">2018-11-21T07:35:00Z</dcterms:modified>
</cp:coreProperties>
</file>