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5B" w:rsidRPr="00BF085B" w:rsidRDefault="00BF085B" w:rsidP="00BF085B">
      <w:pPr>
        <w:pStyle w:val="a3"/>
        <w:jc w:val="center"/>
        <w:rPr>
          <w:b/>
          <w:sz w:val="32"/>
        </w:rPr>
      </w:pPr>
      <w:r>
        <w:rPr>
          <w:b/>
          <w:sz w:val="32"/>
        </w:rPr>
        <w:br/>
      </w:r>
      <w:r w:rsidRPr="00BF085B">
        <w:rPr>
          <w:b/>
          <w:sz w:val="32"/>
        </w:rPr>
        <w:t>Прейскурант отпускных цен на услуги проката предметов культурно-бытового назначения в санаторий «</w:t>
      </w:r>
      <w:proofErr w:type="spellStart"/>
      <w:r w:rsidRPr="00BF085B">
        <w:rPr>
          <w:b/>
          <w:sz w:val="32"/>
        </w:rPr>
        <w:t>Журавушка</w:t>
      </w:r>
      <w:proofErr w:type="spellEnd"/>
      <w:r w:rsidRPr="00BF085B">
        <w:rPr>
          <w:b/>
          <w:sz w:val="32"/>
        </w:rPr>
        <w:t>»:</w:t>
      </w:r>
    </w:p>
    <w:p w:rsidR="00BF085B" w:rsidRDefault="00BF085B" w:rsidP="00BF085B">
      <w:pPr>
        <w:pStyle w:val="3"/>
      </w:pPr>
      <w:bookmarkStart w:id="0" w:name="kg"/>
      <w:bookmarkEnd w:id="0"/>
      <w:r>
        <w:t>Цены на компьютерные игры</w:t>
      </w:r>
    </w:p>
    <w:tbl>
      <w:tblPr>
        <w:tblStyle w:val="a8"/>
        <w:tblW w:w="0" w:type="auto"/>
        <w:tblLook w:val="04A0"/>
      </w:tblPr>
      <w:tblGrid>
        <w:gridCol w:w="1908"/>
      </w:tblGrid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   </w:t>
            </w:r>
            <w:r>
              <w:rPr>
                <w:b/>
                <w:bCs/>
              </w:rPr>
              <w:br/>
              <w:t xml:space="preserve">за 1 час, рублей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      1,50 </w:t>
            </w:r>
          </w:p>
        </w:tc>
      </w:tr>
    </w:tbl>
    <w:p w:rsidR="00BF085B" w:rsidRDefault="00BF085B" w:rsidP="00BF085B">
      <w:pPr>
        <w:pStyle w:val="3"/>
      </w:pPr>
      <w:bookmarkStart w:id="1" w:name="banya"/>
      <w:bookmarkEnd w:id="1"/>
      <w:r>
        <w:t>Цены на услугу "Баня-сауна с бассейном": </w:t>
      </w:r>
    </w:p>
    <w:p w:rsidR="00BF085B" w:rsidRDefault="00BF085B" w:rsidP="00BF085B">
      <w:pPr>
        <w:spacing w:after="0"/>
      </w:pPr>
      <w:r>
        <w:t>Стоимость за 2 часа - 55 рублей.</w:t>
      </w:r>
      <w:r>
        <w:br/>
        <w:t>Стоимость за 3 часа - 75 рублей.</w:t>
      </w:r>
    </w:p>
    <w:p w:rsidR="00BF085B" w:rsidRDefault="00BF085B" w:rsidP="00BF085B">
      <w:pPr>
        <w:pStyle w:val="3"/>
        <w:spacing w:after="0" w:afterAutospacing="0"/>
      </w:pPr>
      <w:bookmarkStart w:id="2" w:name="kosme"/>
      <w:bookmarkEnd w:id="2"/>
      <w:r>
        <w:t>Цены на косметические услуги</w:t>
      </w:r>
    </w:p>
    <w:tbl>
      <w:tblPr>
        <w:tblStyle w:val="a8"/>
        <w:tblW w:w="0" w:type="auto"/>
        <w:tblLook w:val="04A0"/>
      </w:tblPr>
      <w:tblGrid>
        <w:gridCol w:w="560"/>
        <w:gridCol w:w="8213"/>
        <w:gridCol w:w="1223"/>
        <w:gridCol w:w="993"/>
      </w:tblGrid>
      <w:tr w:rsidR="00BF085B" w:rsidTr="00BF085B">
        <w:tc>
          <w:tcPr>
            <w:tcW w:w="0" w:type="auto"/>
            <w:vMerge w:val="restart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gridSpan w:val="2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услуги,</w:t>
            </w:r>
            <w:r>
              <w:rPr>
                <w:b/>
                <w:bCs/>
              </w:rPr>
              <w:br/>
              <w:t xml:space="preserve">рублей </w:t>
            </w:r>
          </w:p>
        </w:tc>
      </w:tr>
      <w:tr w:rsidR="00BF085B" w:rsidTr="00BF085B">
        <w:tc>
          <w:tcPr>
            <w:tcW w:w="0" w:type="auto"/>
            <w:vMerge/>
            <w:hideMark/>
          </w:tcPr>
          <w:p w:rsidR="00BF085B" w:rsidRDefault="00BF08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F085B" w:rsidRDefault="00BF08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без НДС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 НДС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jc w:val="center"/>
              <w:rPr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jc w:val="center"/>
              <w:rPr>
                <w:sz w:val="24"/>
                <w:szCs w:val="24"/>
              </w:rPr>
            </w:pPr>
            <w:r>
              <w:t xml:space="preserve">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jc w:val="center"/>
              <w:rPr>
                <w:sz w:val="24"/>
                <w:szCs w:val="24"/>
              </w:rPr>
            </w:pPr>
            <w:r>
              <w:t xml:space="preserve">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jc w:val="center"/>
              <w:rPr>
                <w:sz w:val="24"/>
                <w:szCs w:val="24"/>
              </w:rPr>
            </w:pPr>
            <w:r>
              <w:t xml:space="preserve">4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Лечебное обертывание "Укрепление сосудов ног"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10,26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12,31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Программа с использованием морских водорослей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13,65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16,38 </w:t>
            </w:r>
          </w:p>
        </w:tc>
      </w:tr>
      <w:tr w:rsidR="00BF085B" w:rsidTr="00BF085B">
        <w:tc>
          <w:tcPr>
            <w:tcW w:w="0" w:type="auto"/>
            <w:gridSpan w:val="4"/>
            <w:hideMark/>
          </w:tcPr>
          <w:p w:rsidR="00BF085B" w:rsidRDefault="00BF085B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spellStart"/>
            <w:r>
              <w:t>Инофорез</w:t>
            </w:r>
            <w:proofErr w:type="spellEnd"/>
            <w:r>
              <w:t xml:space="preserve">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10,40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12,48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Механическая (мануальная) чистка лица с использованием маски СО2-карбокси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16,34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19,61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gramStart"/>
            <w:r>
              <w:t>Ультразвуковой</w:t>
            </w:r>
            <w:proofErr w:type="gramEnd"/>
            <w:r>
              <w:t xml:space="preserve"> </w:t>
            </w:r>
            <w:proofErr w:type="spellStart"/>
            <w:r>
              <w:t>лифтинг</w:t>
            </w:r>
            <w:proofErr w:type="spellEnd"/>
            <w:r>
              <w:t xml:space="preserve">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5,94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7,13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spellStart"/>
            <w:r>
              <w:t>Фонофорез</w:t>
            </w:r>
            <w:proofErr w:type="spellEnd"/>
            <w:r>
              <w:t xml:space="preserve">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5,94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7,13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spellStart"/>
            <w:r>
              <w:t>Ультрафонофорез</w:t>
            </w:r>
            <w:proofErr w:type="spellEnd"/>
            <w:r>
              <w:t xml:space="preserve">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8,16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9,79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Гигиеническая чистка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27,50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33,00 </w:t>
            </w:r>
          </w:p>
        </w:tc>
      </w:tr>
      <w:tr w:rsidR="00BF085B" w:rsidTr="00BF085B">
        <w:tc>
          <w:tcPr>
            <w:tcW w:w="0" w:type="auto"/>
            <w:gridSpan w:val="4"/>
            <w:hideMark/>
          </w:tcPr>
          <w:p w:rsidR="00BF085B" w:rsidRDefault="00BF085B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Классический косметический массаж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17,73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21,28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Косметический массаж с применением кремовой маски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26,61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31,93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Косметический массаж с применением </w:t>
            </w:r>
            <w:proofErr w:type="spellStart"/>
            <w:r>
              <w:t>альгинатной</w:t>
            </w:r>
            <w:proofErr w:type="spellEnd"/>
            <w:r>
              <w:t xml:space="preserve"> маски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26,61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31,93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Питательная маска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14,78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17,74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spellStart"/>
            <w:r>
              <w:t>Альгинатная</w:t>
            </w:r>
            <w:proofErr w:type="spellEnd"/>
            <w:r>
              <w:t xml:space="preserve"> маска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16,26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19,51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Восстановление овала лица с применением </w:t>
            </w:r>
            <w:proofErr w:type="spellStart"/>
            <w:r>
              <w:t>термоактивной</w:t>
            </w:r>
            <w:proofErr w:type="spellEnd"/>
            <w:r>
              <w:t xml:space="preserve"> гипсовой маски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17,73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21,28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Оптимальное увлажнение для нормальной кожи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26,61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31,93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gramStart"/>
            <w:r>
              <w:t>Увлажняющий</w:t>
            </w:r>
            <w:proofErr w:type="gramEnd"/>
            <w:r>
              <w:t xml:space="preserve"> </w:t>
            </w:r>
            <w:proofErr w:type="spellStart"/>
            <w:r>
              <w:t>лифтинг-уход</w:t>
            </w:r>
            <w:proofErr w:type="spellEnd"/>
            <w:r>
              <w:t xml:space="preserve"> за зрелой кожей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26.61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31.93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Восстанавливающий питательный уход 45+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25.13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30,16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Уход за возрастной кожей лица с применением </w:t>
            </w:r>
            <w:proofErr w:type="spellStart"/>
            <w:r>
              <w:t>альгинатной</w:t>
            </w:r>
            <w:proofErr w:type="spellEnd"/>
            <w:r>
              <w:t xml:space="preserve"> маски с коллагеном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26.61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31,93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Оптимальное увлажнение для сухой кожи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25.13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30,16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Оптимальное увлажнение для жирной кожи лица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20.69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24,83 </w:t>
            </w:r>
          </w:p>
        </w:tc>
      </w:tr>
    </w:tbl>
    <w:p w:rsidR="00BF085B" w:rsidRDefault="00BF085B" w:rsidP="00BF085B">
      <w:pPr>
        <w:pStyle w:val="a3"/>
      </w:pPr>
      <w:r>
        <w:rPr>
          <w:sz w:val="18"/>
          <w:szCs w:val="18"/>
        </w:rPr>
        <w:t xml:space="preserve">*без учета </w:t>
      </w:r>
      <w:proofErr w:type="gramStart"/>
      <w:r>
        <w:rPr>
          <w:sz w:val="18"/>
          <w:szCs w:val="18"/>
        </w:rPr>
        <w:t>материалов</w:t>
      </w:r>
      <w:proofErr w:type="gramEnd"/>
      <w:r>
        <w:rPr>
          <w:sz w:val="18"/>
          <w:szCs w:val="18"/>
        </w:rPr>
        <w:t xml:space="preserve"> которые оплачиваются дополнительно</w:t>
      </w:r>
      <w:r>
        <w:t xml:space="preserve"> </w:t>
      </w:r>
    </w:p>
    <w:p w:rsidR="00BF085B" w:rsidRDefault="00BF085B" w:rsidP="00BF085B">
      <w:pPr>
        <w:pStyle w:val="a3"/>
      </w:pPr>
    </w:p>
    <w:p w:rsidR="00BF085B" w:rsidRDefault="00BF085B" w:rsidP="00BF085B">
      <w:pPr>
        <w:pStyle w:val="3"/>
      </w:pPr>
      <w:bookmarkStart w:id="3" w:name="inve"/>
      <w:bookmarkEnd w:id="3"/>
      <w:r>
        <w:lastRenderedPageBreak/>
        <w:t>Цены на прокат инвентаря</w:t>
      </w:r>
    </w:p>
    <w:tbl>
      <w:tblPr>
        <w:tblStyle w:val="a8"/>
        <w:tblW w:w="0" w:type="auto"/>
        <w:tblLook w:val="04A0"/>
      </w:tblPr>
      <w:tblGrid>
        <w:gridCol w:w="560"/>
        <w:gridCol w:w="2962"/>
        <w:gridCol w:w="1423"/>
        <w:gridCol w:w="2219"/>
        <w:gridCol w:w="1395"/>
        <w:gridCol w:w="2430"/>
      </w:tblGrid>
      <w:tr w:rsidR="00BF085B" w:rsidTr="00BF085B">
        <w:tc>
          <w:tcPr>
            <w:tcW w:w="0" w:type="auto"/>
            <w:vMerge w:val="restart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Время проката  </w:t>
            </w:r>
          </w:p>
        </w:tc>
        <w:tc>
          <w:tcPr>
            <w:tcW w:w="0" w:type="auto"/>
            <w:gridSpan w:val="3"/>
            <w:hideMark/>
          </w:tcPr>
          <w:p w:rsidR="00BF085B" w:rsidRDefault="00BF085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Стоимость,  </w:t>
            </w:r>
            <w:r>
              <w:rPr>
                <w:b/>
                <w:bCs/>
              </w:rPr>
              <w:br/>
              <w:t xml:space="preserve">рублей </w:t>
            </w:r>
          </w:p>
        </w:tc>
      </w:tr>
      <w:tr w:rsidR="00BF085B" w:rsidTr="00BF085B">
        <w:tc>
          <w:tcPr>
            <w:tcW w:w="0" w:type="auto"/>
            <w:vMerge/>
            <w:hideMark/>
          </w:tcPr>
          <w:p w:rsidR="00BF085B" w:rsidRDefault="00BF08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F085B" w:rsidRDefault="00BF08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F085B" w:rsidRDefault="00BF08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085B" w:rsidRDefault="00BF08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Отпускная цена стоимости без НДС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руб.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Ставка НДС (20 %), руб.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Отпускная цена стоимости, включая НДС, руб.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Бильярд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2,92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0.58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3.50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Велосипед горный взрослый </w:t>
            </w:r>
            <w:proofErr w:type="spellStart"/>
            <w:r>
              <w:t>Aist</w:t>
            </w:r>
            <w:proofErr w:type="spellEnd"/>
            <w:r>
              <w:t xml:space="preserve"> ROCKY 1.0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3,75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0,75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4,50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Велосипед дорожный взрослый 28 - 130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2,92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0,58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Велосипед дорожный детский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2,08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0,42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Набор бадминтона </w:t>
            </w:r>
            <w:r>
              <w:br/>
              <w:t xml:space="preserve">(2 ракетки + </w:t>
            </w:r>
            <w:proofErr w:type="spellStart"/>
            <w:r>
              <w:t>валан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2,08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0,42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Мяч волейбольный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Мяч футбольный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Шашки, шахматы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Настольный теннис (2 ракетки + шарик + сетка)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2,50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0,50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3,00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Шампура </w:t>
            </w:r>
            <w:proofErr w:type="gramStart"/>
            <w:r>
              <w:t xml:space="preserve">( </w:t>
            </w:r>
            <w:proofErr w:type="gramEnd"/>
            <w:r>
              <w:t xml:space="preserve">5 штук)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spellStart"/>
            <w:r>
              <w:t>Шашлычница-мангал</w:t>
            </w:r>
            <w:proofErr w:type="spellEnd"/>
            <w:r>
              <w:t xml:space="preserve"> складной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2,92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0,58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Коврик складной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spellStart"/>
            <w:r>
              <w:t>Проигриватель</w:t>
            </w:r>
            <w:proofErr w:type="spellEnd"/>
            <w:r>
              <w:t xml:space="preserve"> DYD "Витязь"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1,67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0,33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2,00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Коньки роликовые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2,08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0,42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Скейтборд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Самокат стальной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Нарды деревянные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>Лодка "</w:t>
            </w:r>
            <w:proofErr w:type="spellStart"/>
            <w:r>
              <w:t>Кронон-плюс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4,17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0,83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5,00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19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>Велосипед водный "</w:t>
            </w:r>
            <w:proofErr w:type="spellStart"/>
            <w:r>
              <w:t>Релакс</w:t>
            </w:r>
            <w:proofErr w:type="spellEnd"/>
            <w:r>
              <w:t xml:space="preserve"> </w:t>
            </w:r>
            <w:proofErr w:type="spellStart"/>
            <w:r>
              <w:t>супер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3,33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0,67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4,00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Лыжи беговые (1 час)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2,92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0,58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21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Лыжи беговые (1 сутки)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сутки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7,50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Коньки фигурные (1 час)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2,92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0,58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3,50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Коньки фигурные (1 сутки)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сутки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7,50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24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Палки для скандинавской ходьбы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 часа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2,08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0,42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Компьютерные игры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0,25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26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Шатер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6,67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1,33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6,00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27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Беседка с мебелью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5,42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1,08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6,50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28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proofErr w:type="spellStart"/>
            <w:r>
              <w:t>Сапборд</w:t>
            </w:r>
            <w:proofErr w:type="spellEnd"/>
            <w:r>
              <w:t xml:space="preserve"> </w:t>
            </w:r>
            <w:proofErr w:type="gramStart"/>
            <w:r>
              <w:t>двухслойный</w:t>
            </w:r>
            <w:proofErr w:type="gramEnd"/>
            <w:r>
              <w:t xml:space="preserve"> прогулочной формы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12,50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2,50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15,00 </w:t>
            </w:r>
          </w:p>
        </w:tc>
      </w:tr>
      <w:tr w:rsidR="00BF085B" w:rsidTr="00BF085B"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29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</w:pPr>
            <w:r>
              <w:t xml:space="preserve">Парус для доски виндсерфинг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 час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12,50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2,50 </w:t>
            </w:r>
          </w:p>
        </w:tc>
        <w:tc>
          <w:tcPr>
            <w:tcW w:w="0" w:type="auto"/>
            <w:hideMark/>
          </w:tcPr>
          <w:p w:rsidR="00BF085B" w:rsidRDefault="00BF085B">
            <w:pPr>
              <w:pStyle w:val="a3"/>
              <w:jc w:val="center"/>
            </w:pPr>
            <w:r>
              <w:t xml:space="preserve">15,00 </w:t>
            </w:r>
          </w:p>
        </w:tc>
      </w:tr>
    </w:tbl>
    <w:p w:rsidR="00EF2B51" w:rsidRPr="00BF085B" w:rsidRDefault="00EF2B51" w:rsidP="00BF085B"/>
    <w:sectPr w:rsidR="00EF2B51" w:rsidRPr="00BF085B" w:rsidSect="00D80223">
      <w:headerReference w:type="default" r:id="rId7"/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23" w:rsidRDefault="00D80223" w:rsidP="00D80223">
      <w:pPr>
        <w:spacing w:after="0" w:line="240" w:lineRule="auto"/>
      </w:pPr>
      <w:r>
        <w:separator/>
      </w:r>
    </w:p>
  </w:endnote>
  <w:endnote w:type="continuationSeparator" w:id="0">
    <w:p w:rsidR="00D80223" w:rsidRDefault="00D80223" w:rsidP="00D8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23" w:rsidRDefault="00D80223" w:rsidP="00D80223">
      <w:pPr>
        <w:spacing w:after="0" w:line="240" w:lineRule="auto"/>
      </w:pPr>
      <w:r>
        <w:separator/>
      </w:r>
    </w:p>
  </w:footnote>
  <w:footnote w:type="continuationSeparator" w:id="0">
    <w:p w:rsidR="00D80223" w:rsidRDefault="00D80223" w:rsidP="00D8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23" w:rsidRPr="00E301BF" w:rsidRDefault="00E301BF" w:rsidP="00E301BF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Отдел бронирования: </w:t>
    </w:r>
    <w:r w:rsidRPr="00E301BF">
      <w:rPr>
        <w:rFonts w:ascii="Times New Roman" w:hAnsi="Times New Roman" w:cs="Times New Roman"/>
        <w:b/>
        <w:bCs/>
        <w:color w:val="1F1F1F"/>
        <w:sz w:val="20"/>
        <w:szCs w:val="20"/>
        <w:shd w:val="clear" w:color="auto" w:fill="FFFFFF"/>
      </w:rPr>
      <w:br/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8-800-550-34-60 - звонок по России бесплатный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br/>
      <w:t> 8-902-334-70-75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br/>
    </w:r>
    <w:proofErr w:type="spellStart"/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E-mail</w:t>
    </w:r>
    <w:proofErr w:type="spellEnd"/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: </w:t>
    </w:r>
    <w:r w:rsidRPr="00E301BF">
      <w:rPr>
        <w:rStyle w:val="a9"/>
        <w:rFonts w:ascii="Times New Roman" w:hAnsi="Times New Roman" w:cs="Times New Roman"/>
        <w:color w:val="000080"/>
        <w:sz w:val="20"/>
        <w:szCs w:val="20"/>
        <w:shd w:val="clear" w:color="auto" w:fill="FFFFFF"/>
      </w:rPr>
      <w:t>info@sanby.ru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br/>
    </w:r>
    <w:r w:rsidRPr="00E301BF">
      <w:rPr>
        <w:rStyle w:val="a9"/>
        <w:rFonts w:ascii="Times New Roman" w:hAnsi="Times New Roman" w:cs="Times New Roman"/>
        <w:color w:val="1F1F1F"/>
        <w:sz w:val="20"/>
        <w:szCs w:val="20"/>
        <w:shd w:val="clear" w:color="auto" w:fill="FFFFFF"/>
      </w:rPr>
      <w:t>Режим работы:</w:t>
    </w:r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proofErr w:type="spellStart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пн-пт</w:t>
    </w:r>
    <w:proofErr w:type="spellEnd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 xml:space="preserve"> с 09-00 до 18-00, </w:t>
    </w:r>
    <w:proofErr w:type="spellStart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сб-вск</w:t>
    </w:r>
    <w:proofErr w:type="spellEnd"/>
    <w:r w:rsidRPr="00E301BF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403D"/>
    <w:multiLevelType w:val="multilevel"/>
    <w:tmpl w:val="6AC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80"/>
    <w:rsid w:val="00787933"/>
    <w:rsid w:val="0088643B"/>
    <w:rsid w:val="008C55B5"/>
    <w:rsid w:val="00B31CAF"/>
    <w:rsid w:val="00BF085B"/>
    <w:rsid w:val="00C128C5"/>
    <w:rsid w:val="00D80223"/>
    <w:rsid w:val="00E301BF"/>
    <w:rsid w:val="00E351A6"/>
    <w:rsid w:val="00EF2B51"/>
    <w:rsid w:val="00FD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A6"/>
  </w:style>
  <w:style w:type="paragraph" w:styleId="1">
    <w:name w:val="heading 1"/>
    <w:basedOn w:val="a"/>
    <w:next w:val="a"/>
    <w:link w:val="10"/>
    <w:uiPriority w:val="9"/>
    <w:qFormat/>
    <w:rsid w:val="00BF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30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223"/>
  </w:style>
  <w:style w:type="paragraph" w:styleId="a6">
    <w:name w:val="footer"/>
    <w:basedOn w:val="a"/>
    <w:link w:val="a7"/>
    <w:uiPriority w:val="99"/>
    <w:semiHidden/>
    <w:unhideWhenUsed/>
    <w:rsid w:val="00D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223"/>
  </w:style>
  <w:style w:type="character" w:customStyle="1" w:styleId="30">
    <w:name w:val="Заголовок 3 Знак"/>
    <w:basedOn w:val="a0"/>
    <w:link w:val="3"/>
    <w:uiPriority w:val="9"/>
    <w:rsid w:val="00E30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3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301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BF08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продаж</dc:creator>
  <cp:lastModifiedBy>nashvek@bk.ru</cp:lastModifiedBy>
  <cp:revision>2</cp:revision>
  <dcterms:created xsi:type="dcterms:W3CDTF">2023-05-22T11:26:00Z</dcterms:created>
  <dcterms:modified xsi:type="dcterms:W3CDTF">2023-05-22T11:26:00Z</dcterms:modified>
</cp:coreProperties>
</file>