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44" w:rsidRPr="00937304" w:rsidRDefault="008D4A44" w:rsidP="008D4A44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«Криница»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470B9F" w:rsidRPr="00470B9F" w:rsidRDefault="008D4A44" w:rsidP="00470B9F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>
        <w:br w:type="textWrapping" w:clear="all"/>
      </w:r>
      <w:r w:rsidR="00470B9F" w:rsidRPr="00470B9F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br/>
        <w:t>ПРОЦЕДУРЫ, КОТОРЫЕ МОГУТ ВХОДИТЬ В СТОИМОСТЬ ПУТЕВКИ</w:t>
      </w:r>
    </w:p>
    <w:p w:rsidR="00470B9F" w:rsidRPr="00470B9F" w:rsidRDefault="00470B9F" w:rsidP="00470B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0B9F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зависимости от наличия  основного и сопутствующего заболеваний, показаний и противопоказаний, в стоимость путевки входит прием лечащим врачом, питье минеральной воды  и 5 видов процедур из нижеперечисленных</w:t>
      </w:r>
      <w:proofErr w:type="gramStart"/>
      <w:r w:rsidRPr="00470B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6"/>
        <w:gridCol w:w="669"/>
        <w:gridCol w:w="709"/>
        <w:gridCol w:w="709"/>
        <w:gridCol w:w="709"/>
        <w:gridCol w:w="541"/>
        <w:gridCol w:w="667"/>
        <w:gridCol w:w="541"/>
      </w:tblGrid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8-11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12-13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14-15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16-17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18-19</w:t>
            </w: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20-21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22-24</w:t>
            </w: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дня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лечащим врачом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Минеральная </w:t>
            </w:r>
            <w:proofErr w:type="gramStart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–ж</w:t>
            </w:r>
            <w:proofErr w:type="gramEnd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емчужные ванны (хлоридно-натриевые)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Ванны местные (четырехкамерные, гидрогальванические, вихревые ножные)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Души лечебные (циркулярный, восходящий)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Физиотерапевтическая процедура: одна из видов процедур,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Массаж (по основному заболеванию):</w:t>
            </w:r>
          </w:p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ручной</w:t>
            </w:r>
            <w:proofErr w:type="gramEnd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зональный (1 процедура – 1 массажная единица)</w:t>
            </w:r>
          </w:p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ручной зональный (1 процедура –</w:t>
            </w:r>
            <w:proofErr w:type="gramEnd"/>
          </w:p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 массажной единицы)</w:t>
            </w:r>
            <w:proofErr w:type="gramEnd"/>
          </w:p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 механический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Ароматерапия или ингаляция (при наличии 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Фитотерапия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Спелеотерапия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 минеральной воды, по назначению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Ежед.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крови, мочи, сахар крови по назначению врача (по показаниям)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Кишечные процедуры: микроклизмы с лекарственными травами, орошение, (по показаниям)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Грязевая аппликация (местная) на 2 зоны (по основному заболеванию)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Медикаментозное лечение и диагностика только по назначению врача или при неотложных состояниях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показаниям</w:t>
            </w:r>
          </w:p>
        </w:tc>
      </w:tr>
      <w:tr w:rsidR="00470B9F" w:rsidRPr="00470B9F" w:rsidTr="00470B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зубов по острой боли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B9F" w:rsidRPr="00470B9F" w:rsidRDefault="00470B9F" w:rsidP="0047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</w:tr>
    </w:tbl>
    <w:p w:rsidR="008D4A44" w:rsidRPr="00470B9F" w:rsidRDefault="008D4A44" w:rsidP="00470B9F"/>
    <w:sectPr w:rsidR="008D4A44" w:rsidRPr="00470B9F" w:rsidSect="008D4A44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44" w:rsidRDefault="008D4A44" w:rsidP="008D4A44">
      <w:pPr>
        <w:spacing w:after="0" w:line="240" w:lineRule="auto"/>
      </w:pPr>
      <w:r>
        <w:separator/>
      </w:r>
    </w:p>
  </w:endnote>
  <w:end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44" w:rsidRDefault="008D4A44" w:rsidP="008D4A44">
      <w:pPr>
        <w:spacing w:after="0" w:line="240" w:lineRule="auto"/>
      </w:pPr>
      <w:r>
        <w:separator/>
      </w:r>
    </w:p>
  </w:footnote>
  <w:foot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44" w:rsidRPr="00470B9F" w:rsidRDefault="00470B9F" w:rsidP="00470B9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44"/>
    <w:rsid w:val="00157CD1"/>
    <w:rsid w:val="00232466"/>
    <w:rsid w:val="003D43D2"/>
    <w:rsid w:val="00470B9F"/>
    <w:rsid w:val="005B05C9"/>
    <w:rsid w:val="008D4A44"/>
    <w:rsid w:val="00A13351"/>
    <w:rsid w:val="00AE52C5"/>
    <w:rsid w:val="00B1269F"/>
    <w:rsid w:val="00BF309F"/>
    <w:rsid w:val="00D95B3E"/>
    <w:rsid w:val="00DB2095"/>
    <w:rsid w:val="00E75756"/>
    <w:rsid w:val="00F12A2D"/>
    <w:rsid w:val="00F15831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A44"/>
  </w:style>
  <w:style w:type="paragraph" w:styleId="a5">
    <w:name w:val="footer"/>
    <w:basedOn w:val="a"/>
    <w:link w:val="a6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A44"/>
  </w:style>
  <w:style w:type="paragraph" w:styleId="a7">
    <w:name w:val="Balloon Text"/>
    <w:basedOn w:val="a"/>
    <w:link w:val="a8"/>
    <w:uiPriority w:val="99"/>
    <w:semiHidden/>
    <w:unhideWhenUsed/>
    <w:rsid w:val="008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0B9F"/>
    <w:rPr>
      <w:b/>
      <w:bCs/>
    </w:rPr>
  </w:style>
  <w:style w:type="character" w:customStyle="1" w:styleId="mcenoneditable">
    <w:name w:val="mcenoneditable"/>
    <w:basedOn w:val="a0"/>
    <w:rsid w:val="0047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2016-03-11T10:10:00Z</dcterms:created>
  <dcterms:modified xsi:type="dcterms:W3CDTF">2018-11-22T14:23:00Z</dcterms:modified>
</cp:coreProperties>
</file>