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6" w:rsidRPr="00B30726" w:rsidRDefault="00B30726" w:rsidP="00B3072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t>Санаторий «Машиностроитель»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br/>
      </w:r>
      <w:r w:rsidRPr="00B30726"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t>ПЕРЕЧЕНЬ ЛЕЧЕБНО-РЕАБИЛИТАЦИОННЫХ УСЛУГ</w:t>
      </w:r>
    </w:p>
    <w:p w:rsidR="00B30726" w:rsidRPr="00B30726" w:rsidRDefault="00B30726" w:rsidP="00B3072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B30726"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t>ВХОДЯЩИХ В СТОИМОСТЬ ПУТЁВКИ</w:t>
      </w:r>
    </w:p>
    <w:p w:rsidR="00B30726" w:rsidRPr="00B30726" w:rsidRDefault="00B30726" w:rsidP="00B3072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B30726"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t>НА САНАТОРНО-КУРОРТНОЕ ЛЕЧЕНИЕ</w:t>
      </w:r>
      <w:r w:rsidR="005B5130">
        <w:rPr>
          <w:rFonts w:ascii="Times New Roman" w:eastAsia="Times New Roman" w:hAnsi="Times New Roman" w:cs="Times New Roman"/>
          <w:b/>
          <w:bCs/>
          <w:color w:val="0A0A0A"/>
          <w:sz w:val="28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1080"/>
        <w:gridCol w:w="3960"/>
        <w:gridCol w:w="1080"/>
        <w:gridCol w:w="900"/>
        <w:gridCol w:w="900"/>
        <w:gridCol w:w="900"/>
        <w:gridCol w:w="900"/>
        <w:gridCol w:w="900"/>
      </w:tblGrid>
      <w:tr w:rsidR="005B5130" w:rsidRPr="005B5130" w:rsidTr="005B5130">
        <w:trPr>
          <w:trHeight w:val="435"/>
        </w:trPr>
        <w:tc>
          <w:tcPr>
            <w:tcW w:w="1080" w:type="dxa"/>
            <w:vMerge w:val="restart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медицинских услуг и процедур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513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Кол-во процедур в зависимости от длительности курса лечения, дней</w:t>
            </w:r>
          </w:p>
        </w:tc>
      </w:tr>
      <w:tr w:rsidR="005B5130" w:rsidRPr="005B5130" w:rsidTr="005B5130">
        <w:tc>
          <w:tcPr>
            <w:tcW w:w="0" w:type="auto"/>
            <w:vMerge/>
            <w:hideMark/>
          </w:tcPr>
          <w:p w:rsidR="005B5130" w:rsidRPr="005B5130" w:rsidRDefault="005B5130" w:rsidP="005B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B5130" w:rsidRPr="005B5130" w:rsidRDefault="005B5130" w:rsidP="005B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 дней *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дней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 дней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 дней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 дней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 дней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врача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Лечащий врач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исследования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методы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Лечебно-реабилитационные услуги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Галотерапия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ароматерапия</w:t>
            </w:r>
            <w:proofErr w:type="spellEnd"/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показаниям)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физкультура – один из видов (по показаниям)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гимнастика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Терренкур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Механотерапия (тренажеры)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ЛФК в бассейне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Лечебный массаж – один из видов (по показаниям)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массаж (1 зона)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Гидромассаж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Вибромассаж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Бальнео-грязелечение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одна </w:t>
            </w:r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 услуги (по показаниям)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Ванны минеральные (хлоридно-натриевые, </w:t>
            </w: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йодобромные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сероводородные, жемчужные, вихревые, для нижних конечностей, суховоздушные, четырехкамерные, лекарственные)</w:t>
            </w:r>
            <w:proofErr w:type="gramEnd"/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Души лечебные (дождевой, </w:t>
            </w:r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восходящий</w:t>
            </w:r>
            <w:proofErr w:type="gram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циркулярный, </w:t>
            </w: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струевой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Парафиновые и озокеритовые аппликации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Грязевые аппликации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Грязевые ванны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Питьевое лечение минеральной водой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Питьевое лечение </w:t>
            </w: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фитосборов</w:t>
            </w:r>
            <w:proofErr w:type="spellEnd"/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15 16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Ингаляции – один вид (по показаниям)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Ингаляции различные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14 15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Кислородотерапия</w:t>
            </w:r>
            <w:proofErr w:type="spellEnd"/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Сауна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9540" w:type="dxa"/>
            <w:gridSpan w:val="7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Электросветолечение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Один-два вида (по показаниям)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Синусоидальные модулированные токи (СМТ)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Гальванизация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Интерференционные токи (</w:t>
            </w:r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3.9.4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Ультразвуковая терапия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3.9.5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Электрофорез лекарственных веществ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3.9.6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Электросон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3.9.7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Диадинамические токи (ДДТ)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3.9.8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3.9.9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Лазеротерапия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3.9.10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УВЧ-терапия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Дециметровая терапия (ДВМ)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Дарсонвализация местная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3.9.13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КВЧ-терапия</w:t>
            </w:r>
            <w:proofErr w:type="spellEnd"/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9 10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3.9.14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поляризованным светом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3.9.15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Ультрафиолетовое облучение местное (УФ)</w:t>
            </w:r>
          </w:p>
        </w:tc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</w:t>
            </w:r>
          </w:p>
        </w:tc>
        <w:tc>
          <w:tcPr>
            <w:tcW w:w="90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Тракционная</w:t>
            </w:r>
            <w:proofErr w:type="spell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 (подводная вытяжка)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Диетотерапия (Б, </w:t>
            </w:r>
            <w:proofErr w:type="gramStart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Н, Д)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весь курс</w:t>
            </w:r>
          </w:p>
        </w:tc>
      </w:tr>
      <w:tr w:rsidR="005B5130" w:rsidRPr="005B5130" w:rsidTr="005B5130">
        <w:tc>
          <w:tcPr>
            <w:tcW w:w="108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960" w:type="dxa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Медикаментозное лечение</w:t>
            </w:r>
          </w:p>
        </w:tc>
        <w:tc>
          <w:tcPr>
            <w:tcW w:w="5580" w:type="dxa"/>
            <w:gridSpan w:val="6"/>
            <w:hideMark/>
          </w:tcPr>
          <w:p w:rsidR="005B5130" w:rsidRPr="005B5130" w:rsidRDefault="005B5130" w:rsidP="005B51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Показаниям в соответствии с действующими нормативными документами Министерства Здравоохранения Республики Беларусь</w:t>
            </w:r>
          </w:p>
        </w:tc>
      </w:tr>
    </w:tbl>
    <w:p w:rsidR="005B5130" w:rsidRPr="005B5130" w:rsidRDefault="005B5130" w:rsidP="005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30">
        <w:rPr>
          <w:rFonts w:ascii="Times New Roman" w:eastAsia="Times New Roman" w:hAnsi="Times New Roman" w:cs="Times New Roman"/>
          <w:sz w:val="28"/>
          <w:szCs w:val="28"/>
          <w:lang w:eastAsia="ru-RU"/>
        </w:rPr>
        <w:t>* - индивидуальный подход к назначению процедур</w:t>
      </w:r>
    </w:p>
    <w:p w:rsidR="005B5130" w:rsidRPr="005B5130" w:rsidRDefault="005B5130" w:rsidP="005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заезде необходимо при себе иметь санаторно-курортную карту (или выписку из амбулаторной карты) с давностью анализов не более 1 месяца, РФО не более  1 года, для женщин осмотр гинеколога не более 1 года.</w:t>
      </w:r>
    </w:p>
    <w:p w:rsidR="005B5130" w:rsidRPr="005B5130" w:rsidRDefault="005B5130" w:rsidP="005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медицинские услуги, оказываемые отдыхающему сверх входящих в стоимость путёвки, оказываются платно.</w:t>
      </w:r>
    </w:p>
    <w:p w:rsidR="0010776D" w:rsidRDefault="0010776D" w:rsidP="005B5130">
      <w:pPr>
        <w:spacing w:after="0" w:line="240" w:lineRule="auto"/>
      </w:pPr>
    </w:p>
    <w:sectPr w:rsidR="0010776D" w:rsidSect="005B5130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26" w:rsidRDefault="00B30726" w:rsidP="00B30726">
      <w:pPr>
        <w:spacing w:after="0" w:line="240" w:lineRule="auto"/>
      </w:pPr>
      <w:r>
        <w:separator/>
      </w:r>
    </w:p>
  </w:endnote>
  <w:endnote w:type="continuationSeparator" w:id="0">
    <w:p w:rsidR="00B30726" w:rsidRDefault="00B30726" w:rsidP="00B3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26" w:rsidRDefault="00B30726" w:rsidP="00B30726">
      <w:pPr>
        <w:spacing w:after="0" w:line="240" w:lineRule="auto"/>
      </w:pPr>
      <w:r>
        <w:separator/>
      </w:r>
    </w:p>
  </w:footnote>
  <w:footnote w:type="continuationSeparator" w:id="0">
    <w:p w:rsidR="00B30726" w:rsidRDefault="00B30726" w:rsidP="00B3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26" w:rsidRDefault="00B30726" w:rsidP="00B30726">
    <w:pPr>
      <w:pStyle w:val="a4"/>
      <w:jc w:val="right"/>
    </w:pP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Отдел бронирования: </w:t>
    </w:r>
    <w:r>
      <w:rPr>
        <w:rFonts w:ascii="Arial" w:hAnsi="Arial" w:cs="Arial"/>
        <w:b/>
        <w:bCs/>
        <w:color w:val="1F1F1F"/>
        <w:sz w:val="19"/>
        <w:szCs w:val="19"/>
        <w:shd w:val="clear" w:color="auto" w:fill="FFFFFF"/>
      </w:rPr>
      <w:br/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8-800-550-34-60 (звонок по России бесплатный)</w:t>
    </w:r>
    <w:r>
      <w:rPr>
        <w:rFonts w:ascii="Arial" w:hAnsi="Arial" w:cs="Arial"/>
        <w:color w:val="1F1F1F"/>
        <w:sz w:val="19"/>
        <w:szCs w:val="19"/>
      </w:rPr>
      <w:br/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8-902-334-70-75</w:t>
    </w:r>
    <w:r>
      <w:rPr>
        <w:rFonts w:ascii="Arial" w:hAnsi="Arial" w:cs="Arial"/>
        <w:color w:val="1F1F1F"/>
        <w:sz w:val="19"/>
        <w:szCs w:val="19"/>
      </w:rPr>
      <w:br/>
    </w: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E-mail: </w:t>
    </w:r>
    <w:r>
      <w:rPr>
        <w:rStyle w:val="a3"/>
        <w:rFonts w:ascii="Arial" w:hAnsi="Arial" w:cs="Arial"/>
        <w:color w:val="000080"/>
        <w:sz w:val="19"/>
        <w:szCs w:val="19"/>
        <w:shd w:val="clear" w:color="auto" w:fill="FFFFFF"/>
      </w:rPr>
      <w:t>info@sanby.ru</w:t>
    </w:r>
    <w:r>
      <w:rPr>
        <w:rFonts w:ascii="Arial" w:hAnsi="Arial" w:cs="Arial"/>
        <w:color w:val="1F1F1F"/>
        <w:sz w:val="19"/>
        <w:szCs w:val="19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726"/>
    <w:rsid w:val="0010776D"/>
    <w:rsid w:val="002F74F8"/>
    <w:rsid w:val="003F2911"/>
    <w:rsid w:val="005B5130"/>
    <w:rsid w:val="005E3DC8"/>
    <w:rsid w:val="006D1447"/>
    <w:rsid w:val="008465D0"/>
    <w:rsid w:val="008709EF"/>
    <w:rsid w:val="00B30726"/>
    <w:rsid w:val="00C62406"/>
    <w:rsid w:val="00D923AB"/>
    <w:rsid w:val="00E4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72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3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726"/>
  </w:style>
  <w:style w:type="paragraph" w:styleId="a6">
    <w:name w:val="footer"/>
    <w:basedOn w:val="a"/>
    <w:link w:val="a7"/>
    <w:uiPriority w:val="99"/>
    <w:semiHidden/>
    <w:unhideWhenUsed/>
    <w:rsid w:val="00B3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726"/>
  </w:style>
  <w:style w:type="paragraph" w:styleId="a8">
    <w:name w:val="Normal (Web)"/>
    <w:basedOn w:val="a"/>
    <w:uiPriority w:val="99"/>
    <w:unhideWhenUsed/>
    <w:rsid w:val="005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B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4</cp:revision>
  <dcterms:created xsi:type="dcterms:W3CDTF">2018-02-21T11:03:00Z</dcterms:created>
  <dcterms:modified xsi:type="dcterms:W3CDTF">2023-05-19T07:52:00Z</dcterms:modified>
</cp:coreProperties>
</file>