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1" w:type="dxa"/>
        <w:tblInd w:w="93" w:type="dxa"/>
        <w:tblLook w:val="04A0"/>
      </w:tblPr>
      <w:tblGrid>
        <w:gridCol w:w="9711"/>
      </w:tblGrid>
      <w:tr w:rsidR="00CB669D" w:rsidRPr="00441B0F" w:rsidTr="00E828BD">
        <w:trPr>
          <w:trHeight w:val="255"/>
        </w:trPr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495" w:type="dxa"/>
              <w:tblLook w:val="04A0"/>
            </w:tblPr>
            <w:tblGrid>
              <w:gridCol w:w="3735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0C3501" w:rsidRPr="00441B0F" w:rsidTr="000C3501">
              <w:trPr>
                <w:trHeight w:val="375"/>
              </w:trPr>
              <w:tc>
                <w:tcPr>
                  <w:tcW w:w="94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441B0F" w:rsidP="00441B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процедур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="000C3501" w:rsidRPr="00441B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Общетерапевтическ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ой</w:t>
                  </w:r>
                  <w:r w:rsidR="000C3501" w:rsidRPr="00441B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0C3501" w:rsidRPr="00441B0F" w:rsidTr="000C3501">
              <w:trPr>
                <w:trHeight w:val="375"/>
              </w:trPr>
              <w:tc>
                <w:tcPr>
                  <w:tcW w:w="94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Медицинские услуги 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дней 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0C3501" w:rsidRPr="00441B0F" w:rsidTr="000C3501">
              <w:trPr>
                <w:trHeight w:val="345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Прием врача-терапевта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C3501" w:rsidRPr="00441B0F" w:rsidTr="000C3501">
              <w:trPr>
                <w:trHeight w:val="39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крови клинический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мочи клинический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Орошение десен минеральной водой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0C3501" w:rsidRPr="00441B0F" w:rsidTr="000C3501">
              <w:trPr>
                <w:trHeight w:val="6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</w:t>
                  </w:r>
                  <w:proofErr w:type="spellEnd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узких специалистов по рекомендации лечащего врача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Консультация уролога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C3501" w:rsidRPr="00441B0F" w:rsidTr="000C3501">
              <w:trPr>
                <w:trHeight w:val="6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Ваны</w:t>
                  </w:r>
                  <w:proofErr w:type="spellEnd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нарзанные, искусственные, сухие углекислые (по показаниям)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Кислородный коктейль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Физиотерапевтические процедуры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Ингаляции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Психотерапия (</w:t>
                  </w:r>
                  <w:proofErr w:type="spellStart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позтитивная</w:t>
                  </w:r>
                  <w:proofErr w:type="spellEnd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семейная)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Фитотерапия</w:t>
                  </w:r>
                  <w:proofErr w:type="spellEnd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фиточай</w:t>
                  </w:r>
                  <w:proofErr w:type="spellEnd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(1 порция)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0C3501" w:rsidRPr="00441B0F" w:rsidTr="000C3501">
              <w:trPr>
                <w:trHeight w:val="6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Душ лечебный: циркулярный, </w:t>
                  </w:r>
                  <w:proofErr w:type="spellStart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Шарко</w:t>
                  </w:r>
                  <w:proofErr w:type="spellEnd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восходящий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Массаж (1,5 ед.)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Парафинолечение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ЛФК (групповое занятие) на территории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0C3501" w:rsidRPr="00441B0F" w:rsidTr="000C3501">
              <w:trPr>
                <w:trHeight w:val="6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Прием минеральной воды "</w:t>
                  </w:r>
                  <w:proofErr w:type="spellStart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Славяновская</w:t>
                  </w:r>
                  <w:proofErr w:type="spellEnd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 или "Ессентуки"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скорой неотложной помощи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Климатолечение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0C3501" w:rsidRPr="00441B0F" w:rsidTr="000C3501">
              <w:trPr>
                <w:trHeight w:val="300"/>
              </w:trPr>
              <w:tc>
                <w:tcPr>
                  <w:tcW w:w="3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Терренкур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501" w:rsidRPr="00441B0F" w:rsidRDefault="000C3501" w:rsidP="000C3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1B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CB669D" w:rsidRPr="00441B0F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501" w:rsidRPr="00441B0F" w:rsidRDefault="000C3501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6BDE" w:rsidRPr="00441B0F" w:rsidRDefault="00486BDE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828BD" w:rsidRPr="00441B0F" w:rsidRDefault="00E828B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828BD" w:rsidRPr="00441B0F" w:rsidRDefault="00E828B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828BD" w:rsidRPr="00441B0F" w:rsidRDefault="00E828B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828BD" w:rsidRPr="00441B0F" w:rsidRDefault="00E828B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828BD" w:rsidRPr="00441B0F" w:rsidRDefault="00E828BD" w:rsidP="00E828B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414"/>
        <w:gridCol w:w="1000"/>
        <w:gridCol w:w="1120"/>
        <w:gridCol w:w="1083"/>
        <w:gridCol w:w="1135"/>
        <w:gridCol w:w="1137"/>
      </w:tblGrid>
      <w:tr w:rsidR="00441B0F" w:rsidRPr="00441B0F" w:rsidTr="00441B0F">
        <w:trPr>
          <w:trHeight w:val="660"/>
        </w:trPr>
        <w:tc>
          <w:tcPr>
            <w:tcW w:w="10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медицинских услуг, входящих в стоимость курса лечения  по восстановлению иммунной системы организма после Covid-19</w:t>
            </w:r>
          </w:p>
        </w:tc>
      </w:tr>
      <w:tr w:rsidR="00441B0F" w:rsidRPr="00441B0F" w:rsidTr="00441B0F">
        <w:trPr>
          <w:trHeight w:val="330"/>
        </w:trPr>
        <w:tc>
          <w:tcPr>
            <w:tcW w:w="102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медицинских услуг</w:t>
            </w:r>
          </w:p>
        </w:tc>
        <w:tc>
          <w:tcPr>
            <w:tcW w:w="688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процедур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vMerge/>
            <w:vAlign w:val="center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9" w:type="dxa"/>
            <w:gridSpan w:val="6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виды лечения</w:t>
            </w:r>
          </w:p>
        </w:tc>
      </w:tr>
      <w:tr w:rsidR="00441B0F" w:rsidRPr="00441B0F" w:rsidTr="00441B0F">
        <w:trPr>
          <w:trHeight w:val="375"/>
        </w:trPr>
        <w:tc>
          <w:tcPr>
            <w:tcW w:w="3402" w:type="dxa"/>
            <w:vMerge/>
            <w:vAlign w:val="center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21 день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18 дней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16 дней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14 дней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12 дней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10 дней</w:t>
            </w:r>
          </w:p>
        </w:tc>
      </w:tr>
      <w:tr w:rsidR="00441B0F" w:rsidRPr="00441B0F" w:rsidTr="00441B0F">
        <w:trPr>
          <w:trHeight w:val="300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1B0F" w:rsidRPr="00441B0F" w:rsidTr="00441B0F">
        <w:trPr>
          <w:trHeight w:val="630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1.Консультация врача терапевта первичная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B0F" w:rsidRPr="00441B0F" w:rsidTr="00441B0F">
        <w:trPr>
          <w:trHeight w:val="630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2.Консультация врача терапевта повторная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Пульсоксиметрия</w:t>
            </w:r>
            <w:proofErr w:type="spellEnd"/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4.Анализ крови клинический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5.Анализ мочи клинический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6.Электрокардиограмма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7. Спирография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8. Консультация врача пульмонолога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 xml:space="preserve">9. ЛФК в плавательном бассейне 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1B0F" w:rsidRPr="00441B0F" w:rsidTr="00441B0F">
        <w:trPr>
          <w:trHeight w:val="94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10.Ванны нарзанные, ванны сухие углекислые, пенно-солодковые (по  медицинским показаниям</w:t>
            </w:r>
            <w:proofErr w:type="gramStart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B0F" w:rsidRPr="00441B0F" w:rsidTr="00441B0F">
        <w:trPr>
          <w:trHeight w:val="630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 xml:space="preserve">11. Душ лечебный: циркулярный, </w:t>
            </w:r>
            <w:proofErr w:type="spellStart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Шарко</w:t>
            </w:r>
            <w:proofErr w:type="spellEnd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, восходящий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12. Кислородный коктейль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13.Физиотерапевтические процедуры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Спелеотерапия</w:t>
            </w:r>
            <w:proofErr w:type="spellEnd"/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B0F" w:rsidRPr="00441B0F" w:rsidTr="00441B0F">
        <w:trPr>
          <w:trHeight w:val="630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15.Психотерапия (позитивная, семейная)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 xml:space="preserve">16.Фитотерапия; </w:t>
            </w:r>
            <w:proofErr w:type="spellStart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 xml:space="preserve"> (1 порция)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17.Массаж 1,5</w:t>
            </w:r>
            <w:proofErr w:type="gramStart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 xml:space="preserve">18.Парафинолечение 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 xml:space="preserve">19. ЛФК (групповое занятие) 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B0F" w:rsidRPr="00441B0F" w:rsidTr="00441B0F">
        <w:trPr>
          <w:trHeight w:val="630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20. Прием минеральной воды "</w:t>
            </w:r>
            <w:proofErr w:type="spellStart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Славяновская</w:t>
            </w:r>
            <w:proofErr w:type="spellEnd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" или "Ессентуки"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1B0F" w:rsidRPr="00441B0F" w:rsidTr="00441B0F">
        <w:trPr>
          <w:trHeight w:val="630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21. Содержание скорой неотложной помощи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 </w:t>
            </w:r>
            <w:proofErr w:type="spellStart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Климатолечение</w:t>
            </w:r>
            <w:proofErr w:type="spellEnd"/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B0F" w:rsidRPr="00441B0F" w:rsidTr="00441B0F">
        <w:trPr>
          <w:trHeight w:val="330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23. Терренкур</w:t>
            </w: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B0F" w:rsidRPr="00441B0F" w:rsidTr="00441B0F">
        <w:trPr>
          <w:trHeight w:val="315"/>
        </w:trPr>
        <w:tc>
          <w:tcPr>
            <w:tcW w:w="3402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B0F" w:rsidRPr="00441B0F" w:rsidTr="00441B0F">
        <w:trPr>
          <w:trHeight w:val="537"/>
        </w:trPr>
        <w:tc>
          <w:tcPr>
            <w:tcW w:w="10291" w:type="dxa"/>
            <w:gridSpan w:val="7"/>
            <w:vMerge w:val="restart"/>
            <w:shd w:val="clear" w:color="auto" w:fill="auto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gramStart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 xml:space="preserve"> 1-ый день пребывания по путевке, отдыхающий посещает первичный прием врача.                                                                           Комплексное санаторное лечение </w:t>
            </w:r>
            <w:proofErr w:type="spellStart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>наначается</w:t>
            </w:r>
            <w:proofErr w:type="spellEnd"/>
            <w:r w:rsidRPr="00441B0F">
              <w:rPr>
                <w:rFonts w:ascii="Times New Roman" w:hAnsi="Times New Roman" w:cs="Times New Roman"/>
                <w:sz w:val="24"/>
                <w:szCs w:val="24"/>
              </w:rPr>
              <w:t xml:space="preserve"> на 2-ой, 3-ий день после периода адаптации</w:t>
            </w:r>
          </w:p>
        </w:tc>
      </w:tr>
      <w:tr w:rsidR="00441B0F" w:rsidRPr="00441B0F" w:rsidTr="00441B0F">
        <w:trPr>
          <w:trHeight w:val="537"/>
        </w:trPr>
        <w:tc>
          <w:tcPr>
            <w:tcW w:w="10291" w:type="dxa"/>
            <w:gridSpan w:val="7"/>
            <w:vMerge/>
            <w:vAlign w:val="center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B0F" w:rsidRPr="00441B0F" w:rsidTr="00441B0F">
        <w:trPr>
          <w:trHeight w:val="690"/>
        </w:trPr>
        <w:tc>
          <w:tcPr>
            <w:tcW w:w="10291" w:type="dxa"/>
            <w:gridSpan w:val="7"/>
            <w:vMerge/>
            <w:vAlign w:val="center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B0F" w:rsidRPr="00441B0F" w:rsidTr="00441B0F">
        <w:trPr>
          <w:trHeight w:val="537"/>
        </w:trPr>
        <w:tc>
          <w:tcPr>
            <w:tcW w:w="10291" w:type="dxa"/>
            <w:gridSpan w:val="7"/>
            <w:vMerge/>
            <w:vAlign w:val="center"/>
            <w:hideMark/>
          </w:tcPr>
          <w:p w:rsidR="00441B0F" w:rsidRPr="00441B0F" w:rsidRDefault="00441B0F" w:rsidP="00441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E4D" w:rsidRPr="00441B0F" w:rsidRDefault="00EA7E4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441B0F" w:rsidRP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441B0F" w:rsidRP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441B0F" w:rsidRP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441B0F" w:rsidRP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441B0F" w:rsidRP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441B0F" w:rsidRP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441B0F" w:rsidRP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441B0F" w:rsidRP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441B0F" w:rsidRP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A7E4D" w:rsidRPr="00441B0F" w:rsidRDefault="00EA7E4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A7E4D" w:rsidRPr="00441B0F" w:rsidRDefault="00EA7E4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A7E4D" w:rsidRPr="00441B0F" w:rsidRDefault="00EA7E4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A7E4D" w:rsidRPr="00441B0F" w:rsidRDefault="00EA7E4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A7E4D" w:rsidRPr="00441B0F" w:rsidRDefault="00EA7E4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A7E4D" w:rsidRPr="00441B0F" w:rsidRDefault="00EA7E4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A7E4D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B0F" w:rsidRPr="00441B0F" w:rsidRDefault="00441B0F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A7E4D" w:rsidRPr="00441B0F" w:rsidRDefault="00441B0F" w:rsidP="001E3FA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br/>
      </w:r>
      <w:r w:rsidR="00EA7E4D" w:rsidRPr="00441B0F">
        <w:rPr>
          <w:rFonts w:ascii="Times New Roman" w:hAnsi="Times New Roman" w:cs="Times New Roman"/>
          <w:color w:val="auto"/>
          <w:sz w:val="24"/>
          <w:szCs w:val="24"/>
        </w:rPr>
        <w:t xml:space="preserve">Перечень медицинских услуг, входящих в стоимость </w:t>
      </w:r>
      <w:r w:rsidR="001E3FA5" w:rsidRPr="00441B0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EA7E4D" w:rsidRPr="00441B0F">
        <w:rPr>
          <w:rFonts w:ascii="Times New Roman" w:hAnsi="Times New Roman" w:cs="Times New Roman"/>
          <w:color w:val="auto"/>
          <w:sz w:val="24"/>
          <w:szCs w:val="24"/>
        </w:rPr>
        <w:t>здоровит</w:t>
      </w:r>
      <w:r w:rsidR="001E3FA5" w:rsidRPr="00441B0F">
        <w:rPr>
          <w:rFonts w:ascii="Times New Roman" w:hAnsi="Times New Roman" w:cs="Times New Roman"/>
          <w:color w:val="auto"/>
          <w:sz w:val="24"/>
          <w:szCs w:val="24"/>
        </w:rPr>
        <w:t xml:space="preserve">ельной </w:t>
      </w:r>
      <w:r w:rsidR="00EA7E4D" w:rsidRPr="00441B0F">
        <w:rPr>
          <w:rFonts w:ascii="Times New Roman" w:hAnsi="Times New Roman" w:cs="Times New Roman"/>
          <w:color w:val="auto"/>
          <w:sz w:val="24"/>
          <w:szCs w:val="24"/>
        </w:rPr>
        <w:t>путевке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1"/>
        <w:gridCol w:w="1439"/>
        <w:gridCol w:w="1365"/>
        <w:gridCol w:w="1174"/>
        <w:gridCol w:w="1159"/>
      </w:tblGrid>
      <w:tr w:rsidR="00441B0F" w:rsidRPr="00441B0F" w:rsidTr="00441B0F">
        <w:trPr>
          <w:trHeight w:val="510"/>
          <w:tblCellSpacing w:w="15" w:type="dxa"/>
        </w:trPr>
        <w:tc>
          <w:tcPr>
            <w:tcW w:w="4096" w:type="dxa"/>
            <w:vMerge w:val="restart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Виды медицинских услуг</w:t>
            </w:r>
          </w:p>
        </w:tc>
        <w:tc>
          <w:tcPr>
            <w:tcW w:w="5092" w:type="dxa"/>
            <w:gridSpan w:val="4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Количество процедур</w:t>
            </w:r>
          </w:p>
        </w:tc>
      </w:tr>
      <w:tr w:rsidR="00441B0F" w:rsidRPr="00441B0F" w:rsidTr="00441B0F">
        <w:trPr>
          <w:trHeight w:val="54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1B0F" w:rsidRPr="00441B0F" w:rsidRDefault="0044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4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Обязательные виды лечения для включения в цену путевки</w:t>
            </w:r>
          </w:p>
        </w:tc>
      </w:tr>
      <w:tr w:rsidR="00441B0F" w:rsidRPr="00441B0F" w:rsidTr="00441B0F">
        <w:trPr>
          <w:trHeight w:val="31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1B0F" w:rsidRPr="00441B0F" w:rsidRDefault="0044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на 21 день</w:t>
            </w:r>
          </w:p>
        </w:tc>
        <w:tc>
          <w:tcPr>
            <w:tcW w:w="1335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на 18 дней</w:t>
            </w:r>
          </w:p>
        </w:tc>
        <w:tc>
          <w:tcPr>
            <w:tcW w:w="114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на 14 дней</w:t>
            </w:r>
          </w:p>
        </w:tc>
        <w:tc>
          <w:tcPr>
            <w:tcW w:w="111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на 10 дней</w:t>
            </w:r>
          </w:p>
        </w:tc>
      </w:tr>
      <w:tr w:rsidR="00441B0F" w:rsidRPr="00441B0F" w:rsidTr="00441B0F">
        <w:trPr>
          <w:trHeight w:val="285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1</w:t>
            </w:r>
          </w:p>
        </w:tc>
        <w:tc>
          <w:tcPr>
            <w:tcW w:w="1409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2</w:t>
            </w:r>
          </w:p>
        </w:tc>
        <w:tc>
          <w:tcPr>
            <w:tcW w:w="1335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3</w:t>
            </w:r>
          </w:p>
        </w:tc>
        <w:tc>
          <w:tcPr>
            <w:tcW w:w="114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4</w:t>
            </w:r>
          </w:p>
        </w:tc>
        <w:tc>
          <w:tcPr>
            <w:tcW w:w="111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rPr>
                <w:rStyle w:val="a4"/>
              </w:rPr>
              <w:t>6</w:t>
            </w:r>
          </w:p>
        </w:tc>
      </w:tr>
      <w:tr w:rsidR="00441B0F" w:rsidRPr="00441B0F" w:rsidTr="00441B0F">
        <w:trPr>
          <w:trHeight w:val="3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441B0F" w:rsidRDefault="00441B0F">
            <w:pPr>
              <w:pStyle w:val="a3"/>
            </w:pPr>
            <w:r w:rsidRPr="00441B0F">
              <w:t>1.Прием врача-терапевта</w:t>
            </w:r>
          </w:p>
        </w:tc>
        <w:tc>
          <w:tcPr>
            <w:tcW w:w="1409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2</w:t>
            </w:r>
          </w:p>
        </w:tc>
        <w:tc>
          <w:tcPr>
            <w:tcW w:w="1335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2</w:t>
            </w:r>
          </w:p>
        </w:tc>
        <w:tc>
          <w:tcPr>
            <w:tcW w:w="114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</w:t>
            </w:r>
          </w:p>
        </w:tc>
        <w:tc>
          <w:tcPr>
            <w:tcW w:w="111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</w:t>
            </w:r>
          </w:p>
        </w:tc>
      </w:tr>
      <w:tr w:rsidR="00441B0F" w:rsidRPr="00441B0F" w:rsidTr="00441B0F">
        <w:trPr>
          <w:trHeight w:val="3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441B0F" w:rsidRDefault="00441B0F">
            <w:pPr>
              <w:pStyle w:val="a3"/>
            </w:pPr>
            <w:r w:rsidRPr="00441B0F">
              <w:t>2.Электрокардиограмма</w:t>
            </w:r>
          </w:p>
        </w:tc>
        <w:tc>
          <w:tcPr>
            <w:tcW w:w="1409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</w:t>
            </w:r>
          </w:p>
        </w:tc>
        <w:tc>
          <w:tcPr>
            <w:tcW w:w="1335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</w:t>
            </w:r>
          </w:p>
        </w:tc>
        <w:tc>
          <w:tcPr>
            <w:tcW w:w="114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</w:t>
            </w:r>
          </w:p>
        </w:tc>
        <w:tc>
          <w:tcPr>
            <w:tcW w:w="111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</w:t>
            </w:r>
          </w:p>
        </w:tc>
      </w:tr>
      <w:tr w:rsidR="00441B0F" w:rsidRPr="00441B0F" w:rsidTr="00441B0F">
        <w:trPr>
          <w:trHeight w:val="3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441B0F" w:rsidRDefault="00441B0F">
            <w:pPr>
              <w:pStyle w:val="a3"/>
            </w:pPr>
            <w:r w:rsidRPr="00441B0F">
              <w:t>3.Климатолечение</w:t>
            </w:r>
          </w:p>
        </w:tc>
        <w:tc>
          <w:tcPr>
            <w:tcW w:w="1409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20</w:t>
            </w:r>
          </w:p>
        </w:tc>
        <w:tc>
          <w:tcPr>
            <w:tcW w:w="1335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17</w:t>
            </w:r>
          </w:p>
        </w:tc>
        <w:tc>
          <w:tcPr>
            <w:tcW w:w="114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13</w:t>
            </w:r>
          </w:p>
        </w:tc>
        <w:tc>
          <w:tcPr>
            <w:tcW w:w="111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10</w:t>
            </w:r>
          </w:p>
        </w:tc>
      </w:tr>
      <w:tr w:rsidR="00441B0F" w:rsidRPr="00441B0F" w:rsidTr="00441B0F">
        <w:trPr>
          <w:trHeight w:val="3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441B0F" w:rsidRDefault="00441B0F">
            <w:pPr>
              <w:pStyle w:val="a3"/>
            </w:pPr>
            <w:r w:rsidRPr="00441B0F">
              <w:t>4.ЛФК</w:t>
            </w:r>
          </w:p>
        </w:tc>
        <w:tc>
          <w:tcPr>
            <w:tcW w:w="1409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18</w:t>
            </w:r>
          </w:p>
        </w:tc>
        <w:tc>
          <w:tcPr>
            <w:tcW w:w="1335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15</w:t>
            </w:r>
          </w:p>
        </w:tc>
        <w:tc>
          <w:tcPr>
            <w:tcW w:w="114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12</w:t>
            </w:r>
          </w:p>
        </w:tc>
        <w:tc>
          <w:tcPr>
            <w:tcW w:w="111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9</w:t>
            </w:r>
          </w:p>
        </w:tc>
      </w:tr>
      <w:tr w:rsidR="00441B0F" w:rsidRPr="00441B0F" w:rsidTr="00441B0F">
        <w:trPr>
          <w:trHeight w:val="3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441B0F" w:rsidRDefault="00441B0F">
            <w:pPr>
              <w:pStyle w:val="a3"/>
            </w:pPr>
            <w:r w:rsidRPr="00441B0F">
              <w:t>5.Лечебное плавание (бассейн)</w:t>
            </w:r>
          </w:p>
        </w:tc>
        <w:tc>
          <w:tcPr>
            <w:tcW w:w="1409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10</w:t>
            </w:r>
          </w:p>
        </w:tc>
        <w:tc>
          <w:tcPr>
            <w:tcW w:w="1335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9</w:t>
            </w:r>
          </w:p>
        </w:tc>
        <w:tc>
          <w:tcPr>
            <w:tcW w:w="114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7</w:t>
            </w:r>
          </w:p>
        </w:tc>
        <w:tc>
          <w:tcPr>
            <w:tcW w:w="111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5</w:t>
            </w:r>
          </w:p>
        </w:tc>
      </w:tr>
      <w:tr w:rsidR="00441B0F" w:rsidRPr="00441B0F" w:rsidTr="00441B0F">
        <w:trPr>
          <w:trHeight w:val="9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441B0F" w:rsidRDefault="00441B0F">
            <w:pPr>
              <w:pStyle w:val="a3"/>
            </w:pPr>
            <w:r w:rsidRPr="00441B0F">
              <w:t>6. Ванны сухие углекислые</w:t>
            </w:r>
          </w:p>
        </w:tc>
        <w:tc>
          <w:tcPr>
            <w:tcW w:w="1409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9</w:t>
            </w:r>
          </w:p>
        </w:tc>
        <w:tc>
          <w:tcPr>
            <w:tcW w:w="1335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8</w:t>
            </w:r>
          </w:p>
        </w:tc>
        <w:tc>
          <w:tcPr>
            <w:tcW w:w="114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6</w:t>
            </w:r>
          </w:p>
        </w:tc>
        <w:tc>
          <w:tcPr>
            <w:tcW w:w="111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5</w:t>
            </w:r>
          </w:p>
        </w:tc>
      </w:tr>
      <w:tr w:rsidR="00441B0F" w:rsidRPr="00441B0F" w:rsidTr="00441B0F">
        <w:trPr>
          <w:trHeight w:val="63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441B0F" w:rsidRDefault="00441B0F">
            <w:pPr>
              <w:pStyle w:val="a3"/>
            </w:pPr>
            <w:r w:rsidRPr="00441B0F">
              <w:t>7. Прием минеральной воды "</w:t>
            </w:r>
            <w:proofErr w:type="spellStart"/>
            <w:r w:rsidRPr="00441B0F">
              <w:t>Славяновская</w:t>
            </w:r>
            <w:proofErr w:type="spellEnd"/>
            <w:r w:rsidRPr="00441B0F">
              <w:t>" или "Ессентуки"</w:t>
            </w:r>
          </w:p>
        </w:tc>
        <w:tc>
          <w:tcPr>
            <w:tcW w:w="1409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63</w:t>
            </w:r>
          </w:p>
        </w:tc>
        <w:tc>
          <w:tcPr>
            <w:tcW w:w="1335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54</w:t>
            </w:r>
          </w:p>
        </w:tc>
        <w:tc>
          <w:tcPr>
            <w:tcW w:w="114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42</w:t>
            </w:r>
          </w:p>
        </w:tc>
        <w:tc>
          <w:tcPr>
            <w:tcW w:w="111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30</w:t>
            </w:r>
          </w:p>
        </w:tc>
      </w:tr>
      <w:tr w:rsidR="00441B0F" w:rsidRPr="00441B0F" w:rsidTr="00441B0F">
        <w:trPr>
          <w:trHeight w:val="63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441B0F" w:rsidRDefault="00441B0F">
            <w:pPr>
              <w:pStyle w:val="a3"/>
            </w:pPr>
            <w:r w:rsidRPr="00441B0F">
              <w:t>8 Терренкур</w:t>
            </w:r>
          </w:p>
        </w:tc>
        <w:tc>
          <w:tcPr>
            <w:tcW w:w="1409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20</w:t>
            </w:r>
          </w:p>
        </w:tc>
        <w:tc>
          <w:tcPr>
            <w:tcW w:w="1335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17</w:t>
            </w:r>
          </w:p>
        </w:tc>
        <w:tc>
          <w:tcPr>
            <w:tcW w:w="114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13</w:t>
            </w:r>
          </w:p>
        </w:tc>
        <w:tc>
          <w:tcPr>
            <w:tcW w:w="111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10</w:t>
            </w:r>
          </w:p>
        </w:tc>
      </w:tr>
      <w:tr w:rsidR="00441B0F" w:rsidRPr="00441B0F" w:rsidTr="00441B0F">
        <w:trPr>
          <w:trHeight w:val="645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441B0F" w:rsidRDefault="00441B0F">
            <w:pPr>
              <w:pStyle w:val="a3"/>
            </w:pPr>
            <w:r w:rsidRPr="00441B0F">
              <w:t>9 .</w:t>
            </w:r>
            <w:proofErr w:type="spellStart"/>
            <w:r w:rsidRPr="00441B0F">
              <w:t>Содежание</w:t>
            </w:r>
            <w:proofErr w:type="spellEnd"/>
            <w:r w:rsidRPr="00441B0F">
              <w:t xml:space="preserve"> скорой неотложной помощи</w:t>
            </w:r>
          </w:p>
        </w:tc>
        <w:tc>
          <w:tcPr>
            <w:tcW w:w="1409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</w:t>
            </w:r>
          </w:p>
        </w:tc>
        <w:tc>
          <w:tcPr>
            <w:tcW w:w="1335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</w:t>
            </w:r>
          </w:p>
        </w:tc>
        <w:tc>
          <w:tcPr>
            <w:tcW w:w="114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</w:t>
            </w:r>
          </w:p>
        </w:tc>
        <w:tc>
          <w:tcPr>
            <w:tcW w:w="1114" w:type="dxa"/>
            <w:vAlign w:val="center"/>
            <w:hideMark/>
          </w:tcPr>
          <w:p w:rsidR="00441B0F" w:rsidRPr="00441B0F" w:rsidRDefault="00441B0F">
            <w:pPr>
              <w:pStyle w:val="a3"/>
              <w:jc w:val="center"/>
            </w:pPr>
            <w:r w:rsidRPr="00441B0F">
              <w:t>1</w:t>
            </w:r>
          </w:p>
        </w:tc>
      </w:tr>
    </w:tbl>
    <w:p w:rsidR="00EA7E4D" w:rsidRPr="00441B0F" w:rsidRDefault="00EA7E4D" w:rsidP="00EA7E4D">
      <w:pPr>
        <w:pStyle w:val="a3"/>
      </w:pPr>
      <w:r w:rsidRPr="00441B0F">
        <w:t>Примечание: В 1-ый день пребывания по путевке, отдыхающий посещает первичный прием врача. Комплексное санаторное лечение назначается на 2-ой, 3-ий день после периода адаптации</w:t>
      </w:r>
    </w:p>
    <w:p w:rsidR="00EA7E4D" w:rsidRPr="00441B0F" w:rsidRDefault="00EA7E4D" w:rsidP="00EA7E4D">
      <w:pPr>
        <w:pStyle w:val="a3"/>
      </w:pPr>
      <w:r w:rsidRPr="00441B0F">
        <w:t>Лечащий врач имеет право вносить изменения в программу лечения, в том числе замену процедур на равнозначные, сохранив при этом общую структуру программы лечения. </w:t>
      </w:r>
    </w:p>
    <w:p w:rsidR="00EA7E4D" w:rsidRPr="00441B0F" w:rsidRDefault="00EA7E4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A7E4D" w:rsidRPr="00441B0F" w:rsidRDefault="00EA7E4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A7E4D" w:rsidRPr="00441B0F" w:rsidRDefault="00EA7E4D" w:rsidP="00E828BD">
      <w:pPr>
        <w:rPr>
          <w:rFonts w:ascii="Times New Roman" w:hAnsi="Times New Roman" w:cs="Times New Roman"/>
          <w:b/>
          <w:sz w:val="24"/>
          <w:szCs w:val="24"/>
        </w:rPr>
      </w:pPr>
    </w:p>
    <w:sectPr w:rsidR="00EA7E4D" w:rsidRPr="00441B0F" w:rsidSect="00E617E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4D" w:rsidRDefault="00EA7E4D" w:rsidP="006A26E0">
      <w:pPr>
        <w:spacing w:after="0" w:line="240" w:lineRule="auto"/>
      </w:pPr>
      <w:r>
        <w:separator/>
      </w:r>
    </w:p>
  </w:endnote>
  <w:endnote w:type="continuationSeparator" w:id="1">
    <w:p w:rsidR="00EA7E4D" w:rsidRDefault="00EA7E4D" w:rsidP="006A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4D" w:rsidRDefault="00EA7E4D" w:rsidP="006A26E0">
      <w:pPr>
        <w:spacing w:after="0" w:line="240" w:lineRule="auto"/>
      </w:pPr>
      <w:r>
        <w:separator/>
      </w:r>
    </w:p>
  </w:footnote>
  <w:footnote w:type="continuationSeparator" w:id="1">
    <w:p w:rsidR="00EA7E4D" w:rsidRDefault="00EA7E4D" w:rsidP="006A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D" w:rsidRPr="006A26E0" w:rsidRDefault="00EA7E4D" w:rsidP="006A26E0">
    <w:pPr>
      <w:shd w:val="clear" w:color="auto" w:fill="FFFFFF"/>
      <w:spacing w:after="0" w:line="240" w:lineRule="auto"/>
      <w:jc w:val="right"/>
      <w:rPr>
        <w:rFonts w:ascii="Times New Roman" w:hAnsi="Times New Roman" w:cs="Times New Roman"/>
        <w:b/>
        <w:color w:val="000000"/>
        <w:sz w:val="20"/>
        <w:szCs w:val="20"/>
      </w:rPr>
    </w:pPr>
    <w:r w:rsidRPr="006A26E0">
      <w:rPr>
        <w:rFonts w:ascii="Times New Roman" w:hAnsi="Times New Roman" w:cs="Times New Roman"/>
        <w:b/>
        <w:color w:val="000000"/>
        <w:sz w:val="20"/>
        <w:szCs w:val="20"/>
      </w:rPr>
      <w:t>Санаторий «</w:t>
    </w:r>
    <w:r>
      <w:rPr>
        <w:rFonts w:ascii="Times New Roman" w:hAnsi="Times New Roman" w:cs="Times New Roman"/>
        <w:b/>
        <w:color w:val="000000"/>
        <w:sz w:val="20"/>
        <w:szCs w:val="20"/>
      </w:rPr>
      <w:t>Москва</w:t>
    </w:r>
    <w:r w:rsidRPr="006A26E0">
      <w:rPr>
        <w:rFonts w:ascii="Times New Roman" w:hAnsi="Times New Roman" w:cs="Times New Roman"/>
        <w:b/>
        <w:color w:val="000000"/>
        <w:sz w:val="20"/>
        <w:szCs w:val="20"/>
      </w:rPr>
      <w:t xml:space="preserve">», </w:t>
    </w:r>
    <w:proofErr w:type="gramStart"/>
    <w:r w:rsidRPr="006A26E0">
      <w:rPr>
        <w:rFonts w:ascii="Times New Roman" w:hAnsi="Times New Roman" w:cs="Times New Roman"/>
        <w:b/>
        <w:color w:val="000000"/>
        <w:sz w:val="20"/>
        <w:szCs w:val="20"/>
      </w:rPr>
      <w:t>г</w:t>
    </w:r>
    <w:proofErr w:type="gramEnd"/>
    <w:r w:rsidRPr="006A26E0">
      <w:rPr>
        <w:rFonts w:ascii="Times New Roman" w:hAnsi="Times New Roman" w:cs="Times New Roman"/>
        <w:b/>
        <w:color w:val="000000"/>
        <w:sz w:val="20"/>
        <w:szCs w:val="20"/>
      </w:rPr>
      <w:t>. Кисловодск</w:t>
    </w:r>
  </w:p>
  <w:p w:rsidR="00EA7E4D" w:rsidRPr="00CB669D" w:rsidRDefault="00EA7E4D" w:rsidP="00CB669D">
    <w:pPr>
      <w:pStyle w:val="a7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CB669D">
      <w:rPr>
        <w:rFonts w:ascii="Times New Roman" w:hAnsi="Times New Roman" w:cs="Times New Roman"/>
        <w:color w:val="000000"/>
        <w:sz w:val="20"/>
        <w:szCs w:val="20"/>
      </w:rPr>
      <w:t>8-800-550-34-90 - звонок по России бесплатный</w:t>
    </w:r>
  </w:p>
  <w:p w:rsidR="00EA7E4D" w:rsidRDefault="00EA7E4D" w:rsidP="00CB669D">
    <w:pPr>
      <w:pStyle w:val="a7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CB669D">
      <w:rPr>
        <w:rFonts w:ascii="Times New Roman" w:hAnsi="Times New Roman" w:cs="Times New Roman"/>
        <w:color w:val="000000"/>
        <w:sz w:val="20"/>
        <w:szCs w:val="20"/>
      </w:rPr>
      <w:t>8-902-331-70-75, 8-8652-20-50-76</w:t>
    </w:r>
  </w:p>
  <w:p w:rsidR="00EA7E4D" w:rsidRPr="006A26E0" w:rsidRDefault="00EA7E4D" w:rsidP="00CB669D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6A26E0">
      <w:rPr>
        <w:rFonts w:ascii="Times New Roman" w:hAnsi="Times New Roman" w:cs="Times New Roman"/>
        <w:color w:val="000000"/>
        <w:sz w:val="20"/>
        <w:szCs w:val="20"/>
      </w:rPr>
      <w:t>E-mail</w:t>
    </w:r>
    <w:proofErr w:type="spellEnd"/>
    <w:r w:rsidRPr="006A26E0">
      <w:rPr>
        <w:rFonts w:ascii="Times New Roman" w:hAnsi="Times New Roman" w:cs="Times New Roman"/>
        <w:color w:val="000000"/>
        <w:sz w:val="20"/>
        <w:szCs w:val="20"/>
      </w:rPr>
      <w:t xml:space="preserve">: </w:t>
    </w:r>
    <w:hyperlink r:id="rId1" w:history="1">
      <w:r w:rsidRPr="006A26E0">
        <w:rPr>
          <w:rStyle w:val="a5"/>
          <w:rFonts w:ascii="Times New Roman" w:hAnsi="Times New Roman" w:cs="Times New Roman"/>
          <w:sz w:val="20"/>
          <w:szCs w:val="20"/>
        </w:rPr>
        <w:t>info@kavminvods.ru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070"/>
    <w:multiLevelType w:val="hybridMultilevel"/>
    <w:tmpl w:val="E3DE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3562"/>
    <w:multiLevelType w:val="multilevel"/>
    <w:tmpl w:val="39EE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85DB4"/>
    <w:multiLevelType w:val="hybridMultilevel"/>
    <w:tmpl w:val="2B92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205E"/>
    <w:multiLevelType w:val="multilevel"/>
    <w:tmpl w:val="C274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B7A31"/>
    <w:multiLevelType w:val="hybridMultilevel"/>
    <w:tmpl w:val="1158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157F6"/>
    <w:multiLevelType w:val="multilevel"/>
    <w:tmpl w:val="8B7C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32BD6"/>
    <w:multiLevelType w:val="hybridMultilevel"/>
    <w:tmpl w:val="F316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E3A57"/>
    <w:multiLevelType w:val="hybridMultilevel"/>
    <w:tmpl w:val="CAAE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5277E"/>
    <w:multiLevelType w:val="multilevel"/>
    <w:tmpl w:val="9F66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75468"/>
    <w:multiLevelType w:val="hybridMultilevel"/>
    <w:tmpl w:val="B0B6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3155C"/>
    <w:multiLevelType w:val="multilevel"/>
    <w:tmpl w:val="3C18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6E0"/>
    <w:rsid w:val="000C3501"/>
    <w:rsid w:val="000C3CA3"/>
    <w:rsid w:val="001921CC"/>
    <w:rsid w:val="001E3FA5"/>
    <w:rsid w:val="002B0B7A"/>
    <w:rsid w:val="00441B0F"/>
    <w:rsid w:val="00486BDE"/>
    <w:rsid w:val="005C0C0D"/>
    <w:rsid w:val="006A26E0"/>
    <w:rsid w:val="006B6140"/>
    <w:rsid w:val="008F5936"/>
    <w:rsid w:val="00A36556"/>
    <w:rsid w:val="00CB669D"/>
    <w:rsid w:val="00D25319"/>
    <w:rsid w:val="00E3172F"/>
    <w:rsid w:val="00E43DF6"/>
    <w:rsid w:val="00E617E3"/>
    <w:rsid w:val="00E828BD"/>
    <w:rsid w:val="00EA7E4D"/>
    <w:rsid w:val="00EB2563"/>
    <w:rsid w:val="00F3438A"/>
    <w:rsid w:val="00F4467F"/>
    <w:rsid w:val="00F55A6E"/>
    <w:rsid w:val="00FA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E3"/>
  </w:style>
  <w:style w:type="paragraph" w:styleId="1">
    <w:name w:val="heading 1"/>
    <w:basedOn w:val="a"/>
    <w:next w:val="a"/>
    <w:link w:val="10"/>
    <w:uiPriority w:val="9"/>
    <w:qFormat/>
    <w:rsid w:val="00F55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6E0"/>
    <w:rPr>
      <w:b/>
      <w:bCs/>
    </w:rPr>
  </w:style>
  <w:style w:type="character" w:customStyle="1" w:styleId="apple-converted-space">
    <w:name w:val="apple-converted-space"/>
    <w:basedOn w:val="a0"/>
    <w:rsid w:val="006A26E0"/>
  </w:style>
  <w:style w:type="character" w:styleId="a5">
    <w:name w:val="Hyperlink"/>
    <w:basedOn w:val="a0"/>
    <w:uiPriority w:val="99"/>
    <w:semiHidden/>
    <w:unhideWhenUsed/>
    <w:rsid w:val="006A26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26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6E0"/>
  </w:style>
  <w:style w:type="paragraph" w:styleId="a9">
    <w:name w:val="footer"/>
    <w:basedOn w:val="a"/>
    <w:link w:val="aa"/>
    <w:uiPriority w:val="99"/>
    <w:semiHidden/>
    <w:unhideWhenUsed/>
    <w:rsid w:val="006A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6E0"/>
  </w:style>
  <w:style w:type="paragraph" w:styleId="ab">
    <w:name w:val="Balloon Text"/>
    <w:basedOn w:val="a"/>
    <w:link w:val="ac"/>
    <w:uiPriority w:val="99"/>
    <w:semiHidden/>
    <w:unhideWhenUsed/>
    <w:rsid w:val="006A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6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5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5A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54">
          <w:marLeft w:val="4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435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6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1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485">
          <w:marLeft w:val="4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284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465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0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0792">
          <w:marLeft w:val="4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12725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197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4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vminvo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nashvek@bk.ru</cp:lastModifiedBy>
  <cp:revision>10</cp:revision>
  <dcterms:created xsi:type="dcterms:W3CDTF">2015-11-14T11:31:00Z</dcterms:created>
  <dcterms:modified xsi:type="dcterms:W3CDTF">2021-08-17T07:11:00Z</dcterms:modified>
</cp:coreProperties>
</file>