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EA" w:rsidRPr="00687697" w:rsidRDefault="005959EA" w:rsidP="005959E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ПРЕЙСКУРАНТ НА МЕДИЦТНСКИЕ УСЛУГИ</w:t>
      </w:r>
    </w:p>
    <w:p w:rsidR="005959EA" w:rsidRPr="005959EA" w:rsidRDefault="005959EA" w:rsidP="005959E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4"/>
        </w:rPr>
      </w:pPr>
      <w:r w:rsidRPr="005959EA">
        <w:rPr>
          <w:rFonts w:ascii="Times New Roman" w:hAnsi="Times New Roman"/>
          <w:b/>
          <w:i/>
          <w:color w:val="000000" w:themeColor="text1"/>
          <w:sz w:val="28"/>
          <w:szCs w:val="24"/>
        </w:rPr>
        <w:t>Прием врачей-специалистов</w:t>
      </w:r>
    </w:p>
    <w:tbl>
      <w:tblPr>
        <w:tblStyle w:val="ab"/>
        <w:tblW w:w="5000" w:type="pct"/>
        <w:tblLook w:val="04A0"/>
      </w:tblPr>
      <w:tblGrid>
        <w:gridCol w:w="5789"/>
        <w:gridCol w:w="4631"/>
      </w:tblGrid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медицинской процедуры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Прием врача-терапевта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Прием врача-офтальмолога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1300,00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Прием врача-невролога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Прием врача-отоларинголога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Прием врача-эндокринолога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 xml:space="preserve">Прием врача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рефлексотерапевта</w:t>
            </w:r>
            <w:proofErr w:type="spellEnd"/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Прием врача уролога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Прием врача мануального терапевта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Прием врача ортопеда-травматолога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Прием врача гинеколога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Прием врача-педиатра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Прием врача физиотерапевта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Прием врача кардиолога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Прием психолога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</w:tbl>
    <w:p w:rsidR="005959EA" w:rsidRPr="005959EA" w:rsidRDefault="005959EA" w:rsidP="005959E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959EA">
        <w:rPr>
          <w:rFonts w:ascii="Times New Roman" w:hAnsi="Times New Roman"/>
          <w:b/>
          <w:i/>
          <w:color w:val="77472B"/>
          <w:sz w:val="24"/>
          <w:szCs w:val="24"/>
        </w:rPr>
        <w:br/>
      </w:r>
      <w:r w:rsidRPr="005959EA">
        <w:rPr>
          <w:rFonts w:ascii="Times New Roman" w:hAnsi="Times New Roman"/>
          <w:b/>
          <w:i/>
          <w:color w:val="000000" w:themeColor="text1"/>
          <w:sz w:val="28"/>
          <w:szCs w:val="24"/>
        </w:rPr>
        <w:t>Лабораторные исследования</w:t>
      </w:r>
    </w:p>
    <w:tbl>
      <w:tblPr>
        <w:tblStyle w:val="ab"/>
        <w:tblW w:w="5000" w:type="pct"/>
        <w:tblLook w:val="04A0"/>
      </w:tblPr>
      <w:tblGrid>
        <w:gridCol w:w="5789"/>
        <w:gridCol w:w="4631"/>
      </w:tblGrid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медицинской процедуры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Общий анализ крови (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гемоцитометрия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лейкоформула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 xml:space="preserve">Подсчет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ретикулоцитов</w:t>
            </w:r>
            <w:proofErr w:type="spellEnd"/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Общий анализ мочи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Анализ мазка с исследованием патогенной микрофлоры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Глюкоза крови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Сахарная кривая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 xml:space="preserve">Забор крови </w:t>
            </w:r>
            <w:proofErr w:type="gramStart"/>
            <w:r w:rsidRPr="005959E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 сторонней КДЛ (внутривенно)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ПЦР-тест</w:t>
            </w:r>
            <w:proofErr w:type="spellEnd"/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</w:tbl>
    <w:p w:rsidR="005959EA" w:rsidRPr="005959EA" w:rsidRDefault="005959EA" w:rsidP="005959E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77472B"/>
          <w:sz w:val="24"/>
          <w:szCs w:val="24"/>
        </w:rPr>
        <w:br/>
      </w:r>
      <w:r w:rsidRPr="005959EA">
        <w:rPr>
          <w:rFonts w:ascii="Times New Roman" w:hAnsi="Times New Roman"/>
          <w:b/>
          <w:i/>
          <w:color w:val="000000" w:themeColor="text1"/>
          <w:sz w:val="28"/>
          <w:szCs w:val="24"/>
        </w:rPr>
        <w:t>Функциональная диагностика</w:t>
      </w:r>
    </w:p>
    <w:tbl>
      <w:tblPr>
        <w:tblStyle w:val="ab"/>
        <w:tblW w:w="5000" w:type="pct"/>
        <w:tblLook w:val="04A0"/>
      </w:tblPr>
      <w:tblGrid>
        <w:gridCol w:w="5789"/>
        <w:gridCol w:w="4631"/>
      </w:tblGrid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медицинской процедуры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Электрокардиография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Спирография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Холтеровское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 исследование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1800,00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Регистрация активности сердца (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Тредмил+велоэргометр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</w:tr>
    </w:tbl>
    <w:p w:rsidR="005959EA" w:rsidRDefault="005959EA" w:rsidP="005959EA">
      <w:pPr>
        <w:spacing w:after="0" w:line="240" w:lineRule="auto"/>
        <w:rPr>
          <w:rFonts w:ascii="Times New Roman" w:hAnsi="Times New Roman"/>
          <w:color w:val="77472B"/>
          <w:sz w:val="24"/>
          <w:szCs w:val="24"/>
        </w:rPr>
      </w:pPr>
    </w:p>
    <w:p w:rsidR="005959EA" w:rsidRPr="005959EA" w:rsidRDefault="005959EA" w:rsidP="005959E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4"/>
        </w:rPr>
      </w:pPr>
      <w:r w:rsidRPr="005959EA">
        <w:rPr>
          <w:rFonts w:ascii="Times New Roman" w:hAnsi="Times New Roman"/>
          <w:b/>
          <w:i/>
          <w:color w:val="000000" w:themeColor="text1"/>
          <w:sz w:val="28"/>
          <w:szCs w:val="24"/>
        </w:rPr>
        <w:t>Ультразвуковая диагностика</w:t>
      </w:r>
    </w:p>
    <w:tbl>
      <w:tblPr>
        <w:tblStyle w:val="ab"/>
        <w:tblW w:w="5000" w:type="pct"/>
        <w:tblLook w:val="04A0"/>
      </w:tblPr>
      <w:tblGrid>
        <w:gridCol w:w="5789"/>
        <w:gridCol w:w="4631"/>
      </w:tblGrid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медицинской процедуры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Исследование печени и желчного пузыря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Исследование поджелудочной железы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Исследование щитовидной железы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Исследование предстательной железы + мочевой пузырь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Исследование селезенки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Исследование почек (за 2ед.)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1400,00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 мочевого пузыря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Исследование молочной железы (за 2 ед.)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1400,00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Беременность I триместр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1400,00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Беременность II- III триместр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1900,00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Исследование органов мошонки: яички и придатки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Исследование матки и придатков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1400,00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УЗИ мозга (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Нейросонография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1300,00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УЗИ Вилочковой железы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УЗИ лимфатических узлов (за 1 зону)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Трансректальное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 УЗИ простаты (ТРУЗИ)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УЗИ тазобедренного сустава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Эхокардиография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 детям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1400,00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Эхокардиография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1850,00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 xml:space="preserve">УЗИ коленных суставов (2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суст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1800,00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 xml:space="preserve">УЗИ локтевых суставов (2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суст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1600,00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УЗИ мягких тканей (одна зона)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УЗИ плечевого сустава (2 сустава)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1800,00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УЗИ глазного яблока и орбиты (за 1 единицу)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УЗИ БЦА (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Брахиоцефальные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 артерии)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1850,00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9EA">
              <w:rPr>
                <w:rFonts w:ascii="Times New Roman" w:hAnsi="Times New Roman"/>
                <w:sz w:val="24"/>
                <w:szCs w:val="24"/>
              </w:rPr>
              <w:t>Комплексное</w:t>
            </w:r>
            <w:proofErr w:type="gram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УЗИ-исследование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 мочевыводящей системы: почки + надпочечники + мочевой пузырь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1700,00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 xml:space="preserve">Комплексное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УЗИ-исследование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 органов брюшной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полости</w:t>
            </w:r>
            <w:proofErr w:type="gramStart"/>
            <w:r w:rsidRPr="005959EA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5959EA">
              <w:rPr>
                <w:rFonts w:ascii="Times New Roman" w:hAnsi="Times New Roman"/>
                <w:sz w:val="24"/>
                <w:szCs w:val="24"/>
              </w:rPr>
              <w:t>ечень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 + желчный пузырь + поджелудочная железа + селезенка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9EA">
              <w:rPr>
                <w:rFonts w:ascii="Times New Roman" w:hAnsi="Times New Roman"/>
                <w:sz w:val="24"/>
                <w:szCs w:val="24"/>
              </w:rPr>
              <w:t>Комплексное</w:t>
            </w:r>
            <w:proofErr w:type="gram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УЗИ-исследование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 органов брюшной полости и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забрюшинного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 пространства: печень + желчный пузырь + поджелудочная железа + селезенка, почки и надпочечники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1950,00</w:t>
            </w:r>
          </w:p>
        </w:tc>
      </w:tr>
    </w:tbl>
    <w:p w:rsidR="005959EA" w:rsidRPr="005959EA" w:rsidRDefault="005959EA" w:rsidP="005959E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4"/>
        </w:rPr>
      </w:pPr>
    </w:p>
    <w:p w:rsidR="005959EA" w:rsidRPr="005959EA" w:rsidRDefault="005959EA" w:rsidP="005959E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4"/>
        </w:rPr>
      </w:pPr>
      <w:r w:rsidRPr="005959EA">
        <w:rPr>
          <w:rFonts w:ascii="Times New Roman" w:hAnsi="Times New Roman"/>
          <w:b/>
          <w:i/>
          <w:color w:val="000000" w:themeColor="text1"/>
          <w:sz w:val="28"/>
          <w:szCs w:val="24"/>
        </w:rPr>
        <w:t>Аппаратная физиотерапия</w:t>
      </w:r>
    </w:p>
    <w:tbl>
      <w:tblPr>
        <w:tblStyle w:val="ab"/>
        <w:tblW w:w="5000" w:type="pct"/>
        <w:tblLook w:val="04A0"/>
      </w:tblPr>
      <w:tblGrid>
        <w:gridCol w:w="5779"/>
        <w:gridCol w:w="4641"/>
      </w:tblGrid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медицинской процедуры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Воздействие высокочастотными магнитными полями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Ультразвуковое лечение кожи (при помощи лекарственных средств)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Криотерапия локальная на аппарате «Криотур-600»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Воздействие синусоидальными модульными токами (аппарат «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Амплипульс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 xml:space="preserve">Воздействие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диодинамическими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 токами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Воздействие электростимуляции на мышечные ткани (аппарат «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Миоритм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Электрофорез лекарственный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Воздействие магнитными полями (аппараты «Алмаг-02», «Градиент», «Д*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Арсанваль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>», Полюс 101)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Вибромагнитотермотерапия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959EA">
              <w:rPr>
                <w:rFonts w:ascii="Times New Roman" w:hAnsi="Times New Roman"/>
                <w:sz w:val="24"/>
                <w:szCs w:val="24"/>
              </w:rPr>
              <w:t>аппарат «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Магнер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Воздействие коротким ультрафиолетовым излучением (КУФ)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магнитотерапия</w:t>
            </w:r>
            <w:proofErr w:type="spellEnd"/>
            <w:proofErr w:type="gramStart"/>
            <w:r w:rsidRPr="005959EA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spellStart"/>
            <w:proofErr w:type="gramEnd"/>
            <w:r w:rsidRPr="005959EA">
              <w:rPr>
                <w:rFonts w:ascii="Times New Roman" w:hAnsi="Times New Roman"/>
                <w:sz w:val="24"/>
                <w:szCs w:val="24"/>
              </w:rPr>
              <w:t>Алма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» (1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посещ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магнитотерапия</w:t>
            </w:r>
            <w:proofErr w:type="spellEnd"/>
            <w:proofErr w:type="gramStart"/>
            <w:r w:rsidRPr="005959EA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УМТИ-3Ф» «Колибри» (1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посещ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 xml:space="preserve">Воздействие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низкоинтенсивным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 лазерным излучением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lastRenderedPageBreak/>
              <w:t>(аппарат «Витязь» 1 ед.)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 xml:space="preserve">Воздействие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низкоинтенсивным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 лазерным излучением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( аппарат «Матрикс» 1 ед.)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Электросон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Воздействие магнитными полями («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Авантрон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>» 1 сеанс)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Воздействие низкочастотными полями («Магнон Скиф-24»)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Ударно-волновая терапия (1 процедура)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1300,00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 xml:space="preserve">Воздействие поляризованным светом (аппарат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Биоптрон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Воздействие низкочастотными модулирующими токами (аппарат ИРГА)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</w:tbl>
    <w:p w:rsidR="005959EA" w:rsidRDefault="005959EA" w:rsidP="005959EA">
      <w:pPr>
        <w:spacing w:after="0" w:line="240" w:lineRule="auto"/>
        <w:rPr>
          <w:rFonts w:ascii="Times New Roman" w:hAnsi="Times New Roman"/>
          <w:color w:val="77472B"/>
          <w:sz w:val="24"/>
          <w:szCs w:val="24"/>
        </w:rPr>
      </w:pPr>
    </w:p>
    <w:p w:rsidR="005959EA" w:rsidRPr="005959EA" w:rsidRDefault="005959EA" w:rsidP="005959E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4"/>
        </w:rPr>
      </w:pPr>
      <w:r w:rsidRPr="005959EA">
        <w:rPr>
          <w:rFonts w:ascii="Times New Roman" w:hAnsi="Times New Roman"/>
          <w:b/>
          <w:i/>
          <w:color w:val="000000" w:themeColor="text1"/>
          <w:sz w:val="28"/>
          <w:szCs w:val="24"/>
        </w:rPr>
        <w:t>Водолечение</w:t>
      </w:r>
    </w:p>
    <w:tbl>
      <w:tblPr>
        <w:tblStyle w:val="ab"/>
        <w:tblW w:w="5000" w:type="pct"/>
        <w:tblLook w:val="04A0"/>
      </w:tblPr>
      <w:tblGrid>
        <w:gridCol w:w="5789"/>
        <w:gridCol w:w="4631"/>
      </w:tblGrid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медицинской процедуры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Жемчужная ванна с морской водой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Сухие углекислые ванны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Жемчужная ванна солевая (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йодобром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>) или фито (лаванда, лавр, хвоя)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 xml:space="preserve">Ванна с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бишофитом</w:t>
            </w:r>
            <w:proofErr w:type="spellEnd"/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Подводный душ-массаж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Свободное плавание в бассейне: дети с 5 до 15 лет (в присутствии законного представителя)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Свободное плавание в бассейне: дети с 15 до 18 лет, взрослые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 xml:space="preserve">Оздоровительная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аквааэробика</w:t>
            </w:r>
            <w:proofErr w:type="spellEnd"/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Подводное вытяжение позвоночника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1400,00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Ванна вихревая лечебная (2-х камерная)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Ванна вихревая лечебная (2-х камерная)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</w:tbl>
    <w:p w:rsidR="005959EA" w:rsidRPr="005959EA" w:rsidRDefault="005959EA" w:rsidP="005959E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4"/>
        </w:rPr>
      </w:pPr>
      <w:r w:rsidRPr="005959EA">
        <w:rPr>
          <w:rFonts w:ascii="Times New Roman" w:hAnsi="Times New Roman"/>
          <w:b/>
          <w:i/>
          <w:color w:val="000000" w:themeColor="text1"/>
          <w:sz w:val="28"/>
          <w:szCs w:val="24"/>
        </w:rPr>
        <w:br/>
        <w:t>Гидропатия</w:t>
      </w:r>
    </w:p>
    <w:tbl>
      <w:tblPr>
        <w:tblStyle w:val="ab"/>
        <w:tblW w:w="5000" w:type="pct"/>
        <w:tblLook w:val="04A0"/>
      </w:tblPr>
      <w:tblGrid>
        <w:gridCol w:w="5789"/>
        <w:gridCol w:w="4631"/>
      </w:tblGrid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медицинской процедуры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Душ циркулярный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Душ восходящий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 xml:space="preserve">Душ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Шарко</w:t>
            </w:r>
            <w:proofErr w:type="spellEnd"/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Подводный душ массаж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Внутриполостные орошения минеральной водой при заболеваниях женских половых органов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Орошение десен морской водой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</w:tbl>
    <w:p w:rsidR="005959EA" w:rsidRDefault="005959EA" w:rsidP="005959EA">
      <w:pPr>
        <w:spacing w:after="0" w:line="240" w:lineRule="auto"/>
        <w:rPr>
          <w:rFonts w:ascii="Times New Roman" w:hAnsi="Times New Roman"/>
          <w:color w:val="77472B"/>
          <w:sz w:val="24"/>
          <w:szCs w:val="24"/>
        </w:rPr>
      </w:pPr>
    </w:p>
    <w:p w:rsidR="005959EA" w:rsidRPr="005959EA" w:rsidRDefault="005959EA" w:rsidP="005959E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4"/>
        </w:rPr>
      </w:pPr>
      <w:r w:rsidRPr="005959EA">
        <w:rPr>
          <w:rFonts w:ascii="Times New Roman" w:hAnsi="Times New Roman"/>
          <w:b/>
          <w:i/>
          <w:color w:val="000000" w:themeColor="text1"/>
          <w:sz w:val="28"/>
          <w:szCs w:val="24"/>
        </w:rPr>
        <w:t xml:space="preserve">Грязелечение и </w:t>
      </w:r>
      <w:proofErr w:type="spellStart"/>
      <w:r w:rsidRPr="005959EA">
        <w:rPr>
          <w:rFonts w:ascii="Times New Roman" w:hAnsi="Times New Roman"/>
          <w:b/>
          <w:i/>
          <w:color w:val="000000" w:themeColor="text1"/>
          <w:sz w:val="28"/>
          <w:szCs w:val="24"/>
        </w:rPr>
        <w:t>озокеритолечения</w:t>
      </w:r>
      <w:proofErr w:type="spellEnd"/>
    </w:p>
    <w:tbl>
      <w:tblPr>
        <w:tblStyle w:val="ab"/>
        <w:tblW w:w="5000" w:type="pct"/>
        <w:tblLook w:val="04A0"/>
      </w:tblPr>
      <w:tblGrid>
        <w:gridCol w:w="5779"/>
        <w:gridCol w:w="4641"/>
      </w:tblGrid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медицинской процедуры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Воздействие лечебной грязью при заболеваниях опорно-двигательной системы: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Грязевая аппликация на область сустава (1 сустав-1 область)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Грязевая аппликация на область лица (пазухи носа, подчелюстная область)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lastRenderedPageBreak/>
              <w:t>Грязевая аппликация на область воротниковой зоны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Грязевая аппликация на область кисти и предплечья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Грязевые аппликации на область кистей рук и предплечий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Грязевая аппликация «высокая перчатка»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Грязевая аппликация «высокие «перчатки»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Грязевая аппликация «верхняя конечность»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Грязевая аппликация «верхние конечности»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Грязевая аппликация «плечевые суставы»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Грязевая аппликация «стопа»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Грязевая аппликация «стопы»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Грязевая аппликация «коленный сустав»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Грязевая аппликация «коленные суставы»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Грязевая аппликация «высокий сапог»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Грязевая аппликация «высокие сапоги»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Грязевая аппликация «тазобедренный сустав»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Грязевая аппликация «тазобедренные суставы»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Грязевая аппликация «нижняя конечность»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Грязевая аппликация «нижние конечности»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Грязевая аппликация «Шейно-грудной отдел позвоночника»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Грязевая аппликация «Позвоночник»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Грязевая аппликация «Пояснично-крестцовый отдел»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Грязевая аппликация «область таза»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Грязевая аппликация «область таза и нижних конечностей»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 xml:space="preserve">Воздействие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озокерито-парафиновое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 (1 аппликация)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</w:tbl>
    <w:p w:rsidR="005959EA" w:rsidRDefault="005959EA" w:rsidP="005959EA">
      <w:pPr>
        <w:spacing w:after="0" w:line="240" w:lineRule="auto"/>
        <w:rPr>
          <w:rFonts w:ascii="Times New Roman" w:hAnsi="Times New Roman"/>
          <w:color w:val="77472B"/>
          <w:sz w:val="24"/>
          <w:szCs w:val="24"/>
        </w:rPr>
      </w:pPr>
    </w:p>
    <w:p w:rsidR="005959EA" w:rsidRPr="005959EA" w:rsidRDefault="005959EA" w:rsidP="005959E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4"/>
        </w:rPr>
      </w:pPr>
      <w:r w:rsidRPr="005959EA">
        <w:rPr>
          <w:rFonts w:ascii="Times New Roman" w:hAnsi="Times New Roman"/>
          <w:b/>
          <w:i/>
          <w:color w:val="000000" w:themeColor="text1"/>
          <w:sz w:val="28"/>
          <w:szCs w:val="24"/>
        </w:rPr>
        <w:t>Ингаляционная терапия</w:t>
      </w:r>
    </w:p>
    <w:tbl>
      <w:tblPr>
        <w:tblStyle w:val="ab"/>
        <w:tblW w:w="5000" w:type="pct"/>
        <w:tblLook w:val="04A0"/>
      </w:tblPr>
      <w:tblGrid>
        <w:gridCol w:w="5789"/>
        <w:gridCol w:w="4631"/>
      </w:tblGrid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медицинской процедуры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Ингаляции ультразвуковые лекарственные, с отваром трав, щелочные, минеральные, масляные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 xml:space="preserve">Ингаляции лекарственные через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небулайзер</w:t>
            </w:r>
            <w:proofErr w:type="spellEnd"/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</w:tbl>
    <w:p w:rsidR="005959EA" w:rsidRDefault="005959EA" w:rsidP="005959EA">
      <w:pPr>
        <w:spacing w:after="0" w:line="240" w:lineRule="auto"/>
        <w:rPr>
          <w:rFonts w:ascii="Times New Roman" w:hAnsi="Times New Roman"/>
          <w:color w:val="77472B"/>
          <w:sz w:val="24"/>
          <w:szCs w:val="24"/>
        </w:rPr>
      </w:pPr>
    </w:p>
    <w:p w:rsidR="005959EA" w:rsidRPr="005959EA" w:rsidRDefault="005959EA" w:rsidP="005959E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4"/>
        </w:rPr>
      </w:pPr>
      <w:proofErr w:type="spellStart"/>
      <w:r w:rsidRPr="005959EA">
        <w:rPr>
          <w:rFonts w:ascii="Times New Roman" w:hAnsi="Times New Roman"/>
          <w:b/>
          <w:i/>
          <w:color w:val="000000" w:themeColor="text1"/>
          <w:sz w:val="28"/>
          <w:szCs w:val="24"/>
        </w:rPr>
        <w:t>Спелеотерапия</w:t>
      </w:r>
      <w:proofErr w:type="spellEnd"/>
    </w:p>
    <w:tbl>
      <w:tblPr>
        <w:tblStyle w:val="ab"/>
        <w:tblW w:w="5000" w:type="pct"/>
        <w:tblLook w:val="04A0"/>
      </w:tblPr>
      <w:tblGrid>
        <w:gridCol w:w="5789"/>
        <w:gridCol w:w="4631"/>
      </w:tblGrid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медицинской процедуры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 xml:space="preserve">Один сеанс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спелеотерапии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 взрослые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 xml:space="preserve">Один сеанс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спелеотерапии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 дети от 4-х лет до 14 лет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 xml:space="preserve">Один сеанс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спелеотерапии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 дети от 14 лет до 18 лет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</w:tbl>
    <w:p w:rsidR="005959EA" w:rsidRDefault="005959EA" w:rsidP="005959EA">
      <w:pPr>
        <w:spacing w:after="0" w:line="240" w:lineRule="auto"/>
        <w:rPr>
          <w:rFonts w:ascii="Times New Roman" w:hAnsi="Times New Roman"/>
          <w:color w:val="77472B"/>
          <w:sz w:val="24"/>
          <w:szCs w:val="24"/>
        </w:rPr>
      </w:pPr>
    </w:p>
    <w:p w:rsidR="005959EA" w:rsidRPr="005959EA" w:rsidRDefault="005959EA" w:rsidP="005959E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4"/>
        </w:rPr>
      </w:pPr>
      <w:proofErr w:type="spellStart"/>
      <w:r w:rsidRPr="005959EA">
        <w:rPr>
          <w:rFonts w:ascii="Times New Roman" w:hAnsi="Times New Roman"/>
          <w:b/>
          <w:i/>
          <w:color w:val="000000" w:themeColor="text1"/>
          <w:sz w:val="28"/>
          <w:szCs w:val="24"/>
        </w:rPr>
        <w:t>Аромафитотерапия</w:t>
      </w:r>
      <w:proofErr w:type="spellEnd"/>
    </w:p>
    <w:tbl>
      <w:tblPr>
        <w:tblStyle w:val="ab"/>
        <w:tblW w:w="5000" w:type="pct"/>
        <w:tblLook w:val="04A0"/>
      </w:tblPr>
      <w:tblGrid>
        <w:gridCol w:w="5789"/>
        <w:gridCol w:w="4631"/>
      </w:tblGrid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медицинской процедуры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 xml:space="preserve">Один сеанс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аромафитотерапии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 взрослые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 xml:space="preserve">Один сеанс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аромафитотерапии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 дети от 4-х лет до 14 лет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 xml:space="preserve">Один сеанс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аромафитотерапии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 дети от 14 лет до 18 лет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</w:tbl>
    <w:p w:rsidR="005959EA" w:rsidRDefault="005959EA" w:rsidP="005959EA">
      <w:pPr>
        <w:spacing w:after="0" w:line="240" w:lineRule="auto"/>
        <w:rPr>
          <w:rFonts w:ascii="Times New Roman" w:hAnsi="Times New Roman"/>
          <w:color w:val="77472B"/>
          <w:sz w:val="24"/>
          <w:szCs w:val="24"/>
        </w:rPr>
      </w:pPr>
    </w:p>
    <w:p w:rsidR="005959EA" w:rsidRPr="005959EA" w:rsidRDefault="005959EA" w:rsidP="005959E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4"/>
        </w:rPr>
      </w:pPr>
      <w:proofErr w:type="spellStart"/>
      <w:r w:rsidRPr="005959EA">
        <w:rPr>
          <w:rFonts w:ascii="Times New Roman" w:hAnsi="Times New Roman"/>
          <w:b/>
          <w:i/>
          <w:color w:val="000000" w:themeColor="text1"/>
          <w:sz w:val="28"/>
          <w:szCs w:val="24"/>
        </w:rPr>
        <w:t>Гипокситерапия</w:t>
      </w:r>
      <w:proofErr w:type="spellEnd"/>
      <w:r w:rsidRPr="005959EA">
        <w:rPr>
          <w:rFonts w:ascii="Times New Roman" w:hAnsi="Times New Roman"/>
          <w:b/>
          <w:i/>
          <w:color w:val="000000" w:themeColor="text1"/>
          <w:sz w:val="28"/>
          <w:szCs w:val="24"/>
        </w:rPr>
        <w:t xml:space="preserve"> (аппарат "Горный воздух")</w:t>
      </w:r>
    </w:p>
    <w:tbl>
      <w:tblPr>
        <w:tblStyle w:val="ab"/>
        <w:tblW w:w="5000" w:type="pct"/>
        <w:tblLook w:val="04A0"/>
      </w:tblPr>
      <w:tblGrid>
        <w:gridCol w:w="5789"/>
        <w:gridCol w:w="4631"/>
      </w:tblGrid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медицинской процедуры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Один сеанс прерывистой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нормобарической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 тренировки взрослые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 xml:space="preserve">Один сеанс прерывистой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нормобарической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 тренировки дети от 4-х лет до 14 лет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 xml:space="preserve">Один сеанс прерывистой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нормобарической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 тренировки дети от 14 лет до 18 лет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</w:tbl>
    <w:p w:rsidR="005959EA" w:rsidRDefault="005959EA" w:rsidP="005959EA">
      <w:pPr>
        <w:spacing w:after="0" w:line="240" w:lineRule="auto"/>
        <w:rPr>
          <w:rFonts w:ascii="Times New Roman" w:hAnsi="Times New Roman"/>
          <w:color w:val="77472B"/>
          <w:sz w:val="24"/>
          <w:szCs w:val="24"/>
        </w:rPr>
      </w:pPr>
    </w:p>
    <w:p w:rsidR="005959EA" w:rsidRPr="005959EA" w:rsidRDefault="005959EA" w:rsidP="005959E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4"/>
        </w:rPr>
      </w:pPr>
      <w:r w:rsidRPr="005959EA">
        <w:rPr>
          <w:rFonts w:ascii="Times New Roman" w:hAnsi="Times New Roman"/>
          <w:b/>
          <w:i/>
          <w:color w:val="000000" w:themeColor="text1"/>
          <w:sz w:val="28"/>
          <w:szCs w:val="24"/>
        </w:rPr>
        <w:t>Медицинский массаж</w:t>
      </w:r>
    </w:p>
    <w:tbl>
      <w:tblPr>
        <w:tblStyle w:val="ab"/>
        <w:tblW w:w="5000" w:type="pct"/>
        <w:tblLook w:val="04A0"/>
      </w:tblPr>
      <w:tblGrid>
        <w:gridCol w:w="5779"/>
        <w:gridCol w:w="4641"/>
      </w:tblGrid>
      <w:tr w:rsidR="005959EA" w:rsidRPr="005959EA" w:rsidTr="005959EA">
        <w:trPr>
          <w:trHeight w:val="144"/>
        </w:trPr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медицинской процедуры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959EA" w:rsidRPr="005959EA" w:rsidTr="005959EA">
        <w:trPr>
          <w:trHeight w:val="144"/>
        </w:trPr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Медицинский массаж (1 единица)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959EA" w:rsidRPr="005959EA" w:rsidTr="005959EA">
        <w:trPr>
          <w:trHeight w:val="144"/>
        </w:trPr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 xml:space="preserve">Массаж воротниковой зоны (задней поверхности шеи, спины до уровня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Thlv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, передней поверхности грудной клетки до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ll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 ребра)(1,5ед.)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5959EA" w:rsidRPr="005959EA" w:rsidTr="005959EA">
        <w:trPr>
          <w:trHeight w:val="144"/>
        </w:trPr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Массаж верхней конечности (1,5ед.)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5959EA" w:rsidRPr="005959EA" w:rsidTr="005959EA">
        <w:trPr>
          <w:trHeight w:val="144"/>
        </w:trPr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 xml:space="preserve">Массаж верхней конечности,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надплечья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 и области лопатки (2,0ед.)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5959EA" w:rsidRPr="005959EA" w:rsidTr="005959EA">
        <w:trPr>
          <w:trHeight w:val="144"/>
        </w:trPr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надплечья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 одноименного)(1,0ед.)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5959EA" w:rsidRPr="005959EA" w:rsidTr="005959EA">
        <w:trPr>
          <w:trHeight w:val="144"/>
        </w:trPr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Массаж локтевого сустава (передней трети предплечья области локтевого сустава и нижней трети плеча)(1,0ед.)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5959EA" w:rsidRPr="005959EA" w:rsidTr="005959EA">
        <w:trPr>
          <w:trHeight w:val="144"/>
        </w:trPr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Массаж лучезапястного сустава (проксимального отдела кисти, области лучезапястного сустава и предплечья)(1,0ед.)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5959EA" w:rsidRPr="005959EA" w:rsidTr="005959EA">
        <w:trPr>
          <w:trHeight w:val="144"/>
        </w:trPr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 xml:space="preserve">Массаж области грудной клетки (области передней поверхности грудной клетки от передних границ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надплечий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 до реберных дуг и области спины от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Cvll</w:t>
            </w:r>
            <w:proofErr w:type="gramStart"/>
            <w:r w:rsidRPr="005959E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proofErr w:type="gram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Ll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>)(2,5ед.)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</w:tr>
      <w:tr w:rsidR="005959EA" w:rsidRPr="005959EA" w:rsidTr="005959EA">
        <w:trPr>
          <w:trHeight w:val="144"/>
        </w:trPr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Массаж спины (от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Cvllдо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Ll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) и от левой до правой средней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аксиллярной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 линии</w:t>
            </w:r>
            <w:proofErr w:type="gramEnd"/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у детей включая пояснично-крестцовую зону (1,5ед.)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959EA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5959EA" w:rsidRPr="005959EA" w:rsidTr="005959EA">
        <w:trPr>
          <w:trHeight w:val="144"/>
        </w:trPr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Массаж спины и поясницы (от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Cvllдо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 крестца и от левой до правой средней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аксиллярной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 линии)(2,0ед.)</w:t>
            </w:r>
            <w:proofErr w:type="gramEnd"/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5959EA" w:rsidRPr="005959EA" w:rsidTr="005959EA">
        <w:trPr>
          <w:trHeight w:val="144"/>
        </w:trPr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Массаж шейно-грудного отдела позвоночник</w:t>
            </w:r>
            <w:proofErr w:type="gramStart"/>
            <w:r w:rsidRPr="005959EA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5959EA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9EA" w:rsidRPr="005959EA" w:rsidTr="005959EA">
        <w:trPr>
          <w:trHeight w:val="144"/>
        </w:trPr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 xml:space="preserve">задней поверхности шеи и области спины до </w:t>
            </w:r>
            <w:proofErr w:type="spellStart"/>
            <w:proofErr w:type="gramStart"/>
            <w:r w:rsidRPr="005959EA">
              <w:rPr>
                <w:rFonts w:ascii="Times New Roman" w:hAnsi="Times New Roman"/>
                <w:sz w:val="24"/>
                <w:szCs w:val="24"/>
              </w:rPr>
              <w:t>Ll</w:t>
            </w:r>
            <w:proofErr w:type="gramEnd"/>
            <w:r w:rsidRPr="005959E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 левой до правой задней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аксиллярной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 линии)(2,0ед.)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5959EA" w:rsidRPr="005959EA" w:rsidTr="005959EA">
        <w:trPr>
          <w:trHeight w:val="144"/>
        </w:trPr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Массаж области позвоночника (области задней поверхности шеи, спины и пояснично-крестцовой области от левой до правой задней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аксиллярной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 линии)(2,5ед.)</w:t>
            </w:r>
            <w:proofErr w:type="gramEnd"/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5959EA" w:rsidRPr="005959EA" w:rsidTr="005959EA">
        <w:trPr>
          <w:trHeight w:val="144"/>
        </w:trPr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Массаж нижней конечности (1,5ед.)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</w:tr>
      <w:tr w:rsidR="005959EA" w:rsidRPr="005959EA" w:rsidTr="005959EA">
        <w:trPr>
          <w:trHeight w:val="144"/>
        </w:trPr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 xml:space="preserve">Массаж нижней конечности и поясницы (области стопы, голени, бедра, ягодичной и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поянично-крестцовой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 области)(2,0ед.)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5959EA" w:rsidRPr="005959EA" w:rsidTr="005959EA">
        <w:trPr>
          <w:trHeight w:val="144"/>
        </w:trPr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Массаж пояснично-крестцового отдела (1,0 ед.)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5959EA" w:rsidRPr="005959EA" w:rsidTr="005959EA">
        <w:trPr>
          <w:trHeight w:val="1379"/>
        </w:trPr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lastRenderedPageBreak/>
              <w:t>Массаж тазобедренного сустава (верхней трети бедра, области тазобедренного сустава и ягодичной области одноименной стороны)(1,0ед.)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</w:tr>
      <w:tr w:rsidR="005959EA" w:rsidRPr="005959EA" w:rsidTr="005959EA">
        <w:trPr>
          <w:trHeight w:val="1104"/>
        </w:trPr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Массаж коленного сустава (верхней трети голени, области коленного сустава и нижней трети бедра)(1,0ед.)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5959EA" w:rsidRPr="005959EA" w:rsidTr="005959EA">
        <w:trPr>
          <w:trHeight w:val="1379"/>
        </w:trPr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Массаж голеностопного сустава (проксимального отдела стопы, области голеностопного сустава и нижней трети голени)(1,0ед.)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5959EA" w:rsidRPr="005959EA" w:rsidTr="005959EA">
        <w:trPr>
          <w:trHeight w:val="263"/>
        </w:trPr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Массаж стопы и голени (1,0ед.)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5959EA" w:rsidRPr="005959EA" w:rsidTr="005959EA">
        <w:trPr>
          <w:trHeight w:val="275"/>
        </w:trPr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Тайский массаж стопы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1600,00</w:t>
            </w:r>
          </w:p>
        </w:tc>
      </w:tr>
      <w:tr w:rsidR="005959EA" w:rsidRPr="005959EA" w:rsidTr="005959EA">
        <w:trPr>
          <w:trHeight w:val="564"/>
        </w:trPr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Стоун терапия массаж теплыми камнями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</w:tr>
    </w:tbl>
    <w:p w:rsidR="005959EA" w:rsidRDefault="005959EA" w:rsidP="005959EA">
      <w:pPr>
        <w:spacing w:after="0" w:line="240" w:lineRule="auto"/>
        <w:rPr>
          <w:rFonts w:ascii="Times New Roman" w:hAnsi="Times New Roman"/>
          <w:color w:val="77472B"/>
          <w:sz w:val="24"/>
          <w:szCs w:val="24"/>
        </w:rPr>
      </w:pPr>
    </w:p>
    <w:p w:rsidR="005959EA" w:rsidRPr="005959EA" w:rsidRDefault="005959EA" w:rsidP="005959E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4"/>
        </w:rPr>
      </w:pPr>
      <w:proofErr w:type="spellStart"/>
      <w:r w:rsidRPr="005959EA">
        <w:rPr>
          <w:rFonts w:ascii="Times New Roman" w:hAnsi="Times New Roman"/>
          <w:b/>
          <w:i/>
          <w:color w:val="000000" w:themeColor="text1"/>
          <w:sz w:val="28"/>
          <w:szCs w:val="24"/>
        </w:rPr>
        <w:t>Вибромассажные</w:t>
      </w:r>
      <w:proofErr w:type="spellEnd"/>
      <w:r w:rsidRPr="005959EA">
        <w:rPr>
          <w:rFonts w:ascii="Times New Roman" w:hAnsi="Times New Roman"/>
          <w:b/>
          <w:i/>
          <w:color w:val="000000" w:themeColor="text1"/>
          <w:sz w:val="28"/>
          <w:szCs w:val="24"/>
        </w:rPr>
        <w:t xml:space="preserve"> процедуры</w:t>
      </w:r>
    </w:p>
    <w:tbl>
      <w:tblPr>
        <w:tblStyle w:val="ab"/>
        <w:tblW w:w="5000" w:type="pct"/>
        <w:tblLook w:val="04A0"/>
      </w:tblPr>
      <w:tblGrid>
        <w:gridCol w:w="5789"/>
        <w:gridCol w:w="4631"/>
      </w:tblGrid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медицинской процедуры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Вибрационное воздействие на стопы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Вибрационное воздействие (аппарат «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Виброматик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>») одна зона (шейно-воротниковая, спина)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Вибрационное воздействие (аппарат «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Виброматик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>») одна зона (ягодичная область и бедра)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Вакуумный массаж кожи: (Баночный массаж</w:t>
            </w:r>
            <w:proofErr w:type="gramStart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 одна зона: область позвоночника, грудной клетки, передней брюшной стенки )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Вакуумный массаж (аппарат «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Фотоникс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>») за 1 ед.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Вибрационное воздействие («Свинг-машина»)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Вакуумный массаж: пневмомассаж (аппарат «</w:t>
            </w:r>
            <w:proofErr w:type="spellStart"/>
            <w:proofErr w:type="gramStart"/>
            <w:r w:rsidRPr="005959EA">
              <w:rPr>
                <w:rFonts w:ascii="Times New Roman" w:hAnsi="Times New Roman"/>
                <w:sz w:val="24"/>
                <w:szCs w:val="24"/>
              </w:rPr>
              <w:t>Лимфа-Э</w:t>
            </w:r>
            <w:proofErr w:type="spellEnd"/>
            <w:proofErr w:type="gramEnd"/>
            <w:r w:rsidRPr="005959EA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</w:tbl>
    <w:p w:rsidR="005959EA" w:rsidRDefault="005959EA" w:rsidP="005959EA">
      <w:pPr>
        <w:spacing w:after="0" w:line="240" w:lineRule="auto"/>
        <w:rPr>
          <w:rFonts w:ascii="Times New Roman" w:hAnsi="Times New Roman"/>
          <w:color w:val="77472B"/>
          <w:sz w:val="24"/>
          <w:szCs w:val="24"/>
        </w:rPr>
      </w:pPr>
    </w:p>
    <w:p w:rsidR="005959EA" w:rsidRPr="005959EA" w:rsidRDefault="005959EA" w:rsidP="005959E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4"/>
        </w:rPr>
      </w:pPr>
      <w:r w:rsidRPr="005959EA">
        <w:rPr>
          <w:rFonts w:ascii="Times New Roman" w:hAnsi="Times New Roman"/>
          <w:b/>
          <w:i/>
          <w:color w:val="000000" w:themeColor="text1"/>
          <w:sz w:val="28"/>
          <w:szCs w:val="24"/>
        </w:rPr>
        <w:t>Гирудотерапия</w:t>
      </w:r>
    </w:p>
    <w:tbl>
      <w:tblPr>
        <w:tblStyle w:val="ab"/>
        <w:tblW w:w="5000" w:type="pct"/>
        <w:tblLook w:val="04A0"/>
      </w:tblPr>
      <w:tblGrid>
        <w:gridCol w:w="5789"/>
        <w:gridCol w:w="4631"/>
      </w:tblGrid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медицинской процедуры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Консультация врача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Постановка пиявки на кожу (1шт.)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480,00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Постановка пиявки на кожу (15шт.)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6500,00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Интравагинальная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 постановка пиявки (1шт.)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</w:tbl>
    <w:p w:rsidR="005959EA" w:rsidRPr="005959EA" w:rsidRDefault="005959EA" w:rsidP="005959E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77472B"/>
          <w:sz w:val="24"/>
          <w:szCs w:val="24"/>
        </w:rPr>
        <w:br/>
      </w:r>
      <w:r w:rsidRPr="005959EA">
        <w:rPr>
          <w:rFonts w:ascii="Times New Roman" w:hAnsi="Times New Roman"/>
          <w:b/>
          <w:i/>
          <w:color w:val="000000" w:themeColor="text1"/>
          <w:sz w:val="28"/>
          <w:szCs w:val="24"/>
        </w:rPr>
        <w:t>Гинекологические процедуры</w:t>
      </w:r>
    </w:p>
    <w:tbl>
      <w:tblPr>
        <w:tblStyle w:val="ab"/>
        <w:tblW w:w="5000" w:type="pct"/>
        <w:tblLook w:val="04A0"/>
      </w:tblPr>
      <w:tblGrid>
        <w:gridCol w:w="5779"/>
        <w:gridCol w:w="4641"/>
      </w:tblGrid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медицинской процедуры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Забор мазка на цитологию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Микроскопическое исследование мазка на флору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Инстилляция влагалища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 xml:space="preserve">Введение лекарственных препаратов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интравагинально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озонид</w:t>
            </w:r>
            <w:proofErr w:type="spellEnd"/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Введение ВМС (</w:t>
            </w:r>
            <w:proofErr w:type="gramStart"/>
            <w:r w:rsidRPr="005959EA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 Мирена)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1800,00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Удаление ВМС за усики б/о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Магнито-лазерная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 терапия при заболевании женских </w:t>
            </w:r>
            <w:r w:rsidRPr="005959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половых органов </w:t>
            </w:r>
            <w:proofErr w:type="gramStart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959EA">
              <w:rPr>
                <w:rFonts w:ascii="Times New Roman" w:hAnsi="Times New Roman"/>
                <w:sz w:val="24"/>
                <w:szCs w:val="24"/>
              </w:rPr>
              <w:t>аппарат «Узор» 1 процедура)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lastRenderedPageBreak/>
              <w:t>400,00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lastRenderedPageBreak/>
              <w:t>Лазеротерапия при заболевании женских половых органов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Кольпоскопия</w:t>
            </w:r>
            <w:proofErr w:type="spellEnd"/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1400,00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Лечение опущения и выпадения половых органов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(без стоимости пессария)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Лекарственные ванночки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Тампонирование лечебное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 xml:space="preserve">Комплексное обследование гинеколога (осмотр +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кольпоскопия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 + УЗИ + мазок на флору)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</w:tr>
      <w:tr w:rsidR="005959EA" w:rsidRPr="005959EA" w:rsidTr="005959EA">
        <w:tc>
          <w:tcPr>
            <w:tcW w:w="2773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Удаление папиллом 1ед.</w:t>
            </w:r>
          </w:p>
        </w:tc>
        <w:tc>
          <w:tcPr>
            <w:tcW w:w="2227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</w:tbl>
    <w:p w:rsidR="005959EA" w:rsidRDefault="005959EA" w:rsidP="005959EA">
      <w:pPr>
        <w:spacing w:after="0" w:line="240" w:lineRule="auto"/>
        <w:rPr>
          <w:rFonts w:ascii="Times New Roman" w:hAnsi="Times New Roman"/>
          <w:color w:val="77472B"/>
          <w:sz w:val="24"/>
          <w:szCs w:val="24"/>
        </w:rPr>
      </w:pPr>
    </w:p>
    <w:p w:rsidR="005959EA" w:rsidRPr="005959EA" w:rsidRDefault="005959EA" w:rsidP="005959E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4"/>
        </w:rPr>
      </w:pPr>
      <w:r w:rsidRPr="005959EA">
        <w:rPr>
          <w:rFonts w:ascii="Times New Roman" w:hAnsi="Times New Roman"/>
          <w:b/>
          <w:i/>
          <w:color w:val="000000" w:themeColor="text1"/>
          <w:sz w:val="28"/>
          <w:szCs w:val="24"/>
        </w:rPr>
        <w:t>Урологические процедуры</w:t>
      </w:r>
    </w:p>
    <w:tbl>
      <w:tblPr>
        <w:tblStyle w:val="ab"/>
        <w:tblW w:w="5000" w:type="pct"/>
        <w:tblLook w:val="04A0"/>
      </w:tblPr>
      <w:tblGrid>
        <w:gridCol w:w="5789"/>
        <w:gridCol w:w="4631"/>
      </w:tblGrid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медицинской процедуры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 xml:space="preserve">Воздействие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низкоинтенсивным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 лазерным излучением при заболевании почек и мочевыделительного тракта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Воздействие сверхвысокочастотным электромагнитным полем (аппарат АНДРО-ГИН)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 xml:space="preserve">Воздействие сверхвысокочастотным электромагнитным полем </w:t>
            </w:r>
            <w:proofErr w:type="gramStart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5959EA">
              <w:rPr>
                <w:rFonts w:ascii="Times New Roman" w:hAnsi="Times New Roman"/>
                <w:sz w:val="24"/>
                <w:szCs w:val="24"/>
              </w:rPr>
              <w:t>Цветоритмотерапия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Лечение хронического простатита (комбинированное воздействие)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Лечение (сочетанным воздействием локальным отрицательным давлением и лазеротерапией при хроническом простатите и расстройстве половой функции)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Электростимуляция (накожная методика)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Электростимуляция (накожно-ректальная методика)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 xml:space="preserve">Воздействие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низкоинтенсивным</w:t>
            </w:r>
            <w:proofErr w:type="spellEnd"/>
            <w:r w:rsidRPr="005959EA">
              <w:rPr>
                <w:rFonts w:ascii="Times New Roman" w:hAnsi="Times New Roman"/>
                <w:sz w:val="24"/>
                <w:szCs w:val="24"/>
              </w:rPr>
              <w:t xml:space="preserve"> лазерным излучением (ректально)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</w:tbl>
    <w:p w:rsidR="005959EA" w:rsidRDefault="005959EA" w:rsidP="005959EA">
      <w:pPr>
        <w:spacing w:after="0" w:line="240" w:lineRule="auto"/>
        <w:rPr>
          <w:rFonts w:ascii="Times New Roman" w:hAnsi="Times New Roman"/>
          <w:color w:val="77472B"/>
          <w:sz w:val="24"/>
          <w:szCs w:val="24"/>
        </w:rPr>
      </w:pPr>
    </w:p>
    <w:p w:rsidR="005959EA" w:rsidRPr="005959EA" w:rsidRDefault="005959EA" w:rsidP="005959E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4"/>
        </w:rPr>
      </w:pPr>
      <w:r w:rsidRPr="005959EA">
        <w:rPr>
          <w:rFonts w:ascii="Times New Roman" w:hAnsi="Times New Roman"/>
          <w:b/>
          <w:i/>
          <w:color w:val="000000" w:themeColor="text1"/>
          <w:sz w:val="28"/>
          <w:szCs w:val="24"/>
        </w:rPr>
        <w:t>Мануальная терапия</w:t>
      </w:r>
    </w:p>
    <w:tbl>
      <w:tblPr>
        <w:tblStyle w:val="ab"/>
        <w:tblW w:w="5000" w:type="pct"/>
        <w:tblLook w:val="04A0"/>
      </w:tblPr>
      <w:tblGrid>
        <w:gridCol w:w="5789"/>
        <w:gridCol w:w="4631"/>
      </w:tblGrid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медицинской процедуры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Мануальная терапия при заболеваниях опорно-двигательной системы (одного отдела позвоночника с точечным массажем)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Мануальная терапия при заболеваниях опорно-двигательной системы (двух отделов позвоночника с точечным массажем)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Мануальная терапия при заболеваниях опорно-двигательной системы (трех отделов позвоночника с точечным массажем)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 xml:space="preserve">Мануальная терапия с элементами </w:t>
            </w: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кинезотерапии</w:t>
            </w:r>
            <w:proofErr w:type="spellEnd"/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2200,00</w:t>
            </w:r>
          </w:p>
        </w:tc>
      </w:tr>
    </w:tbl>
    <w:p w:rsidR="005959EA" w:rsidRDefault="005959EA" w:rsidP="005959EA">
      <w:pPr>
        <w:spacing w:after="0" w:line="240" w:lineRule="auto"/>
        <w:rPr>
          <w:rFonts w:ascii="Times New Roman" w:hAnsi="Times New Roman"/>
          <w:color w:val="77472B"/>
          <w:sz w:val="24"/>
          <w:szCs w:val="24"/>
        </w:rPr>
      </w:pPr>
    </w:p>
    <w:p w:rsidR="005959EA" w:rsidRPr="005959EA" w:rsidRDefault="005959EA" w:rsidP="005959E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4"/>
        </w:rPr>
      </w:pPr>
      <w:r w:rsidRPr="005959EA">
        <w:rPr>
          <w:rFonts w:ascii="Times New Roman" w:hAnsi="Times New Roman"/>
          <w:b/>
          <w:i/>
          <w:color w:val="000000" w:themeColor="text1"/>
          <w:sz w:val="28"/>
          <w:szCs w:val="24"/>
        </w:rPr>
        <w:t>Психолог</w:t>
      </w:r>
    </w:p>
    <w:tbl>
      <w:tblPr>
        <w:tblStyle w:val="ab"/>
        <w:tblW w:w="5000" w:type="pct"/>
        <w:tblLook w:val="04A0"/>
      </w:tblPr>
      <w:tblGrid>
        <w:gridCol w:w="5789"/>
        <w:gridCol w:w="4631"/>
      </w:tblGrid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медицинской процедуры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Психодиагностика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Сеанс психологической разгрузки групповой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5959EA" w:rsidRPr="005959EA" w:rsidTr="005959EA">
        <w:trPr>
          <w:trHeight w:val="60"/>
        </w:trPr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Сеанс психологической разгрузки индивидуальный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</w:tbl>
    <w:p w:rsidR="005959EA" w:rsidRDefault="005959EA" w:rsidP="005959EA">
      <w:pPr>
        <w:spacing w:after="0" w:line="240" w:lineRule="auto"/>
        <w:rPr>
          <w:rFonts w:ascii="Times New Roman" w:hAnsi="Times New Roman"/>
          <w:color w:val="77472B"/>
          <w:sz w:val="24"/>
          <w:szCs w:val="24"/>
        </w:rPr>
      </w:pPr>
    </w:p>
    <w:p w:rsidR="005959EA" w:rsidRPr="005959EA" w:rsidRDefault="005959EA" w:rsidP="005959E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4"/>
        </w:rPr>
      </w:pPr>
      <w:r w:rsidRPr="005959EA">
        <w:rPr>
          <w:rFonts w:ascii="Times New Roman" w:hAnsi="Times New Roman"/>
          <w:b/>
          <w:i/>
          <w:color w:val="000000" w:themeColor="text1"/>
          <w:sz w:val="28"/>
          <w:szCs w:val="24"/>
        </w:rPr>
        <w:lastRenderedPageBreak/>
        <w:t>Лечебная физкультура и тренажерный зал</w:t>
      </w:r>
    </w:p>
    <w:tbl>
      <w:tblPr>
        <w:tblStyle w:val="ab"/>
        <w:tblW w:w="5000" w:type="pct"/>
        <w:tblLook w:val="04A0"/>
      </w:tblPr>
      <w:tblGrid>
        <w:gridCol w:w="5789"/>
        <w:gridCol w:w="4631"/>
      </w:tblGrid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медицинской процедуры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Комплекс лечебной физкультуры по основному заболеванию (групповое занятие) 45 мин.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Комплекс лечебной физкультуры по основному заболеванию (индивидуальное занятие с инструктором) 45 мин.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Механотерапия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</w:tbl>
    <w:p w:rsidR="005959EA" w:rsidRDefault="005959EA" w:rsidP="005959EA">
      <w:pPr>
        <w:spacing w:after="0" w:line="240" w:lineRule="auto"/>
        <w:rPr>
          <w:rFonts w:ascii="Times New Roman" w:hAnsi="Times New Roman"/>
          <w:color w:val="77472B"/>
          <w:sz w:val="24"/>
          <w:szCs w:val="24"/>
        </w:rPr>
      </w:pPr>
    </w:p>
    <w:p w:rsidR="005959EA" w:rsidRPr="005959EA" w:rsidRDefault="005959EA" w:rsidP="005959E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4"/>
        </w:rPr>
      </w:pPr>
      <w:proofErr w:type="spellStart"/>
      <w:r w:rsidRPr="005959EA">
        <w:rPr>
          <w:rFonts w:ascii="Times New Roman" w:hAnsi="Times New Roman"/>
          <w:b/>
          <w:i/>
          <w:color w:val="000000" w:themeColor="text1"/>
          <w:sz w:val="28"/>
          <w:szCs w:val="24"/>
        </w:rPr>
        <w:t>Озонотерапия</w:t>
      </w:r>
      <w:proofErr w:type="spellEnd"/>
    </w:p>
    <w:tbl>
      <w:tblPr>
        <w:tblStyle w:val="ab"/>
        <w:tblW w:w="5000" w:type="pct"/>
        <w:tblLook w:val="04A0"/>
      </w:tblPr>
      <w:tblGrid>
        <w:gridCol w:w="5789"/>
        <w:gridCol w:w="4631"/>
      </w:tblGrid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медицинской процедуры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Внутривенное введение озонированного раствора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Газация сустава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Липокоррекция</w:t>
            </w:r>
            <w:proofErr w:type="spellEnd"/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Процедура ВЛОК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</w:tbl>
    <w:p w:rsidR="005959EA" w:rsidRDefault="005959EA" w:rsidP="005959EA">
      <w:pPr>
        <w:spacing w:after="0" w:line="240" w:lineRule="auto"/>
        <w:rPr>
          <w:rFonts w:ascii="Times New Roman" w:hAnsi="Times New Roman"/>
          <w:color w:val="77472B"/>
          <w:sz w:val="24"/>
          <w:szCs w:val="24"/>
        </w:rPr>
      </w:pPr>
    </w:p>
    <w:p w:rsidR="005959EA" w:rsidRPr="005959EA" w:rsidRDefault="005959EA" w:rsidP="005959E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4"/>
        </w:rPr>
      </w:pPr>
      <w:proofErr w:type="spellStart"/>
      <w:r w:rsidRPr="005959EA">
        <w:rPr>
          <w:rFonts w:ascii="Times New Roman" w:hAnsi="Times New Roman"/>
          <w:b/>
          <w:i/>
          <w:color w:val="000000" w:themeColor="text1"/>
          <w:sz w:val="28"/>
          <w:szCs w:val="24"/>
        </w:rPr>
        <w:t>Фитобар</w:t>
      </w:r>
      <w:proofErr w:type="spellEnd"/>
    </w:p>
    <w:tbl>
      <w:tblPr>
        <w:tblStyle w:val="ab"/>
        <w:tblW w:w="5000" w:type="pct"/>
        <w:tblLook w:val="04A0"/>
      </w:tblPr>
      <w:tblGrid>
        <w:gridCol w:w="5789"/>
        <w:gridCol w:w="4631"/>
      </w:tblGrid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медицинской процедуры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5959E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Кислородный коктейль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9EA">
              <w:rPr>
                <w:rFonts w:ascii="Times New Roman" w:hAnsi="Times New Roman"/>
                <w:sz w:val="24"/>
                <w:szCs w:val="24"/>
              </w:rPr>
              <w:t>Фиточай</w:t>
            </w:r>
            <w:proofErr w:type="spellEnd"/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5959EA" w:rsidRPr="005959EA" w:rsidTr="005959EA">
        <w:tc>
          <w:tcPr>
            <w:tcW w:w="1250" w:type="pct"/>
            <w:hideMark/>
          </w:tcPr>
          <w:p w:rsidR="005959EA" w:rsidRPr="005959EA" w:rsidRDefault="005959EA" w:rsidP="0059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Прием минеральной воды</w:t>
            </w:r>
          </w:p>
        </w:tc>
        <w:tc>
          <w:tcPr>
            <w:tcW w:w="1000" w:type="pct"/>
            <w:hideMark/>
          </w:tcPr>
          <w:p w:rsidR="005959EA" w:rsidRPr="005959EA" w:rsidRDefault="005959EA" w:rsidP="0059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EA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</w:tbl>
    <w:p w:rsidR="00520E2C" w:rsidRPr="005959EA" w:rsidRDefault="00520E2C" w:rsidP="005959EA"/>
    <w:sectPr w:rsidR="00520E2C" w:rsidRPr="005959EA" w:rsidSect="000D3F6F">
      <w:headerReference w:type="even" r:id="rId8"/>
      <w:headerReference w:type="default" r:id="rId9"/>
      <w:headerReference w:type="first" r:id="rId10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4E0" w:rsidRDefault="002A14E0" w:rsidP="001222D5">
      <w:pPr>
        <w:spacing w:after="0" w:line="240" w:lineRule="auto"/>
      </w:pPr>
      <w:r>
        <w:separator/>
      </w:r>
    </w:p>
  </w:endnote>
  <w:endnote w:type="continuationSeparator" w:id="0">
    <w:p w:rsidR="002A14E0" w:rsidRDefault="002A14E0" w:rsidP="0012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4E0" w:rsidRDefault="002A14E0" w:rsidP="001222D5">
      <w:pPr>
        <w:spacing w:after="0" w:line="240" w:lineRule="auto"/>
      </w:pPr>
      <w:r>
        <w:separator/>
      </w:r>
    </w:p>
  </w:footnote>
  <w:footnote w:type="continuationSeparator" w:id="0">
    <w:p w:rsidR="002A14E0" w:rsidRDefault="002A14E0" w:rsidP="0012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158" w:rsidRDefault="00150DB1" w:rsidP="00421C42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1715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7158" w:rsidRDefault="00117158" w:rsidP="00421C4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7C" w:rsidRPr="00BA1E57" w:rsidRDefault="004A677C" w:rsidP="004A677C">
    <w:pPr>
      <w:pStyle w:val="a3"/>
      <w:framePr w:wrap="around" w:vAnchor="text" w:hAnchor="margin" w:xAlign="right" w:y="1"/>
      <w:jc w:val="right"/>
      <w:rPr>
        <w:sz w:val="20"/>
        <w:szCs w:val="20"/>
      </w:rPr>
    </w:pPr>
    <w:r w:rsidRPr="00BA1E57">
      <w:rPr>
        <w:sz w:val="20"/>
        <w:szCs w:val="20"/>
      </w:rPr>
      <w:t xml:space="preserve">Тел. 8 (902) 225-07-94 </w:t>
    </w:r>
  </w:p>
  <w:p w:rsidR="004A677C" w:rsidRPr="00BA1E57" w:rsidRDefault="004A677C" w:rsidP="004A677C">
    <w:pPr>
      <w:pStyle w:val="a3"/>
      <w:framePr w:wrap="around" w:vAnchor="text" w:hAnchor="margin" w:xAlign="right" w:y="1"/>
      <w:jc w:val="right"/>
      <w:rPr>
        <w:sz w:val="20"/>
        <w:szCs w:val="20"/>
      </w:rPr>
    </w:pPr>
    <w:r w:rsidRPr="00BA1E57">
      <w:rPr>
        <w:sz w:val="20"/>
        <w:szCs w:val="20"/>
      </w:rPr>
      <w:t>8-800-550-34-20 звонок по России бесплатный</w:t>
    </w:r>
  </w:p>
  <w:p w:rsidR="004A677C" w:rsidRPr="00BA1E57" w:rsidRDefault="004A677C" w:rsidP="004A677C">
    <w:pPr>
      <w:pStyle w:val="a3"/>
      <w:framePr w:wrap="around" w:vAnchor="text" w:hAnchor="margin" w:xAlign="right" w:y="1"/>
      <w:jc w:val="right"/>
      <w:rPr>
        <w:sz w:val="20"/>
        <w:szCs w:val="20"/>
      </w:rPr>
    </w:pPr>
    <w:r w:rsidRPr="00BA1E57">
      <w:rPr>
        <w:sz w:val="20"/>
        <w:szCs w:val="20"/>
        <w:lang w:val="en-US"/>
      </w:rPr>
      <w:t>E</w:t>
    </w:r>
    <w:r w:rsidRPr="00BA1E57">
      <w:rPr>
        <w:sz w:val="20"/>
        <w:szCs w:val="20"/>
      </w:rPr>
      <w:t>-</w:t>
    </w:r>
    <w:r w:rsidRPr="00BA1E57">
      <w:rPr>
        <w:sz w:val="20"/>
        <w:szCs w:val="20"/>
        <w:lang w:val="en-US"/>
      </w:rPr>
      <w:t>mail</w:t>
    </w:r>
    <w:r w:rsidRPr="00BA1E57">
      <w:rPr>
        <w:sz w:val="20"/>
        <w:szCs w:val="20"/>
      </w:rPr>
      <w:t xml:space="preserve">: </w:t>
    </w:r>
    <w:r w:rsidRPr="00BA1E57">
      <w:rPr>
        <w:sz w:val="20"/>
        <w:szCs w:val="20"/>
        <w:lang w:val="en-US"/>
      </w:rPr>
      <w:t>info</w:t>
    </w:r>
    <w:r w:rsidRPr="00BA1E57">
      <w:rPr>
        <w:sz w:val="20"/>
        <w:szCs w:val="20"/>
      </w:rPr>
      <w:t>@</w:t>
    </w:r>
    <w:proofErr w:type="spellStart"/>
    <w:r w:rsidRPr="00BA1E57">
      <w:rPr>
        <w:sz w:val="20"/>
        <w:szCs w:val="20"/>
        <w:lang w:val="en-US"/>
      </w:rPr>
      <w:t>rfug</w:t>
    </w:r>
    <w:proofErr w:type="spellEnd"/>
    <w:r w:rsidRPr="00BA1E57">
      <w:rPr>
        <w:sz w:val="20"/>
        <w:szCs w:val="20"/>
      </w:rPr>
      <w:t>.</w:t>
    </w:r>
    <w:proofErr w:type="spellStart"/>
    <w:r w:rsidRPr="00BA1E57">
      <w:rPr>
        <w:sz w:val="20"/>
        <w:szCs w:val="20"/>
        <w:lang w:val="en-US"/>
      </w:rPr>
      <w:t>ru</w:t>
    </w:r>
    <w:proofErr w:type="spellEnd"/>
  </w:p>
  <w:p w:rsidR="00117158" w:rsidRDefault="00117158" w:rsidP="004A677C">
    <w:pPr>
      <w:pStyle w:val="a3"/>
      <w:framePr w:wrap="around" w:vAnchor="text" w:hAnchor="margin" w:xAlign="right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9EA" w:rsidRDefault="005959EA" w:rsidP="005959EA">
    <w:pPr>
      <w:pStyle w:val="a3"/>
      <w:jc w:val="right"/>
      <w:rPr>
        <w:sz w:val="20"/>
        <w:szCs w:val="20"/>
      </w:rPr>
    </w:pPr>
    <w:r>
      <w:rPr>
        <w:sz w:val="20"/>
        <w:szCs w:val="20"/>
      </w:rPr>
      <w:t xml:space="preserve">Санаторий «Солнечный берег», Краснодарский край, </w:t>
    </w:r>
    <w:proofErr w:type="gramStart"/>
    <w:r>
      <w:rPr>
        <w:sz w:val="20"/>
        <w:szCs w:val="20"/>
      </w:rPr>
      <w:t>г</w:t>
    </w:r>
    <w:proofErr w:type="gramEnd"/>
    <w:r>
      <w:rPr>
        <w:sz w:val="20"/>
        <w:szCs w:val="20"/>
      </w:rPr>
      <w:t>. Геленджик</w:t>
    </w:r>
    <w:r>
      <w:rPr>
        <w:sz w:val="20"/>
        <w:szCs w:val="20"/>
      </w:rPr>
      <w:br/>
      <w:t xml:space="preserve">Тел. 8 (902) 225-07-94 </w:t>
    </w:r>
  </w:p>
  <w:p w:rsidR="005959EA" w:rsidRDefault="005959EA" w:rsidP="005959EA">
    <w:pPr>
      <w:pStyle w:val="a3"/>
      <w:jc w:val="right"/>
      <w:rPr>
        <w:sz w:val="20"/>
        <w:szCs w:val="20"/>
      </w:rPr>
    </w:pPr>
    <w:r>
      <w:rPr>
        <w:sz w:val="20"/>
        <w:szCs w:val="20"/>
      </w:rPr>
      <w:t>8-800-550-34-20 звонок по России бесплатный</w:t>
    </w:r>
  </w:p>
  <w:p w:rsidR="005959EA" w:rsidRDefault="005959EA" w:rsidP="005959EA">
    <w:pPr>
      <w:pStyle w:val="a3"/>
      <w:jc w:val="right"/>
      <w:rPr>
        <w:sz w:val="20"/>
        <w:szCs w:val="20"/>
      </w:rPr>
    </w:pPr>
    <w:r>
      <w:rPr>
        <w:sz w:val="20"/>
        <w:szCs w:val="20"/>
        <w:lang w:val="en-US"/>
      </w:rPr>
      <w:t>E</w:t>
    </w:r>
    <w:r>
      <w:rPr>
        <w:sz w:val="20"/>
        <w:szCs w:val="20"/>
      </w:rPr>
      <w:t>-</w:t>
    </w:r>
    <w:r>
      <w:rPr>
        <w:sz w:val="20"/>
        <w:szCs w:val="20"/>
        <w:lang w:val="en-US"/>
      </w:rPr>
      <w:t>mail</w:t>
    </w:r>
    <w:r>
      <w:rPr>
        <w:sz w:val="20"/>
        <w:szCs w:val="20"/>
      </w:rPr>
      <w:t xml:space="preserve">: </w:t>
    </w:r>
    <w:r>
      <w:rPr>
        <w:sz w:val="20"/>
        <w:szCs w:val="20"/>
        <w:lang w:val="en-US"/>
      </w:rPr>
      <w:t>info</w:t>
    </w:r>
    <w:r>
      <w:rPr>
        <w:sz w:val="20"/>
        <w:szCs w:val="20"/>
      </w:rPr>
      <w:t>@</w:t>
    </w:r>
    <w:proofErr w:type="spellStart"/>
    <w:r>
      <w:rPr>
        <w:sz w:val="20"/>
        <w:szCs w:val="20"/>
        <w:lang w:val="en-US"/>
      </w:rPr>
      <w:t>rfug</w:t>
    </w:r>
    <w:proofErr w:type="spellEnd"/>
    <w:r>
      <w:rPr>
        <w:sz w:val="20"/>
        <w:szCs w:val="20"/>
      </w:rPr>
      <w:t>.</w:t>
    </w:r>
    <w:proofErr w:type="spellStart"/>
    <w:r>
      <w:rPr>
        <w:sz w:val="20"/>
        <w:szCs w:val="20"/>
        <w:lang w:val="en-US"/>
      </w:rPr>
      <w:t>ru</w:t>
    </w:r>
    <w:proofErr w:type="spellEnd"/>
  </w:p>
  <w:p w:rsidR="004A677C" w:rsidRPr="004A677C" w:rsidRDefault="004A677C" w:rsidP="004A67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725F3"/>
    <w:multiLevelType w:val="hybridMultilevel"/>
    <w:tmpl w:val="52B6AB50"/>
    <w:lvl w:ilvl="0" w:tplc="20B66FB8">
      <w:start w:val="500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">
    <w:nsid w:val="76432D01"/>
    <w:multiLevelType w:val="hybridMultilevel"/>
    <w:tmpl w:val="192E3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A4168B"/>
    <w:multiLevelType w:val="hybridMultilevel"/>
    <w:tmpl w:val="3476F184"/>
    <w:lvl w:ilvl="0" w:tplc="80B64E9C">
      <w:start w:val="700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0D3F6F"/>
    <w:rsid w:val="0000416B"/>
    <w:rsid w:val="00004C1F"/>
    <w:rsid w:val="00005E18"/>
    <w:rsid w:val="000168EB"/>
    <w:rsid w:val="00016D76"/>
    <w:rsid w:val="00022A79"/>
    <w:rsid w:val="0003562F"/>
    <w:rsid w:val="00044E84"/>
    <w:rsid w:val="0005102F"/>
    <w:rsid w:val="00072F4B"/>
    <w:rsid w:val="00072F95"/>
    <w:rsid w:val="00073337"/>
    <w:rsid w:val="00074E18"/>
    <w:rsid w:val="000C255A"/>
    <w:rsid w:val="000D3F6F"/>
    <w:rsid w:val="000D7116"/>
    <w:rsid w:val="000E04EB"/>
    <w:rsid w:val="000E432B"/>
    <w:rsid w:val="00103310"/>
    <w:rsid w:val="00113883"/>
    <w:rsid w:val="00117158"/>
    <w:rsid w:val="0012088F"/>
    <w:rsid w:val="001222D5"/>
    <w:rsid w:val="001237D7"/>
    <w:rsid w:val="00147841"/>
    <w:rsid w:val="001504B1"/>
    <w:rsid w:val="00150DB1"/>
    <w:rsid w:val="00164B7B"/>
    <w:rsid w:val="00174BC9"/>
    <w:rsid w:val="00185638"/>
    <w:rsid w:val="00187D92"/>
    <w:rsid w:val="001927A5"/>
    <w:rsid w:val="00194386"/>
    <w:rsid w:val="00197F1D"/>
    <w:rsid w:val="001E6F2A"/>
    <w:rsid w:val="001F1262"/>
    <w:rsid w:val="00202D85"/>
    <w:rsid w:val="00204681"/>
    <w:rsid w:val="00213194"/>
    <w:rsid w:val="0021429E"/>
    <w:rsid w:val="00224870"/>
    <w:rsid w:val="00231F03"/>
    <w:rsid w:val="00244569"/>
    <w:rsid w:val="00246C44"/>
    <w:rsid w:val="0025228C"/>
    <w:rsid w:val="0026413A"/>
    <w:rsid w:val="002674B3"/>
    <w:rsid w:val="00275E48"/>
    <w:rsid w:val="00282C74"/>
    <w:rsid w:val="002A14E0"/>
    <w:rsid w:val="002A25FF"/>
    <w:rsid w:val="002A2E48"/>
    <w:rsid w:val="002B2272"/>
    <w:rsid w:val="002B66E9"/>
    <w:rsid w:val="002C75BB"/>
    <w:rsid w:val="002D759F"/>
    <w:rsid w:val="002F6D81"/>
    <w:rsid w:val="002F6F5A"/>
    <w:rsid w:val="00300A8B"/>
    <w:rsid w:val="00310F27"/>
    <w:rsid w:val="00322705"/>
    <w:rsid w:val="00325081"/>
    <w:rsid w:val="003305BC"/>
    <w:rsid w:val="003474F4"/>
    <w:rsid w:val="00347732"/>
    <w:rsid w:val="00353020"/>
    <w:rsid w:val="003607D9"/>
    <w:rsid w:val="00360910"/>
    <w:rsid w:val="0036130A"/>
    <w:rsid w:val="00364C8E"/>
    <w:rsid w:val="00373E02"/>
    <w:rsid w:val="00373E2D"/>
    <w:rsid w:val="00382C79"/>
    <w:rsid w:val="00385F90"/>
    <w:rsid w:val="003A099E"/>
    <w:rsid w:val="003C31BA"/>
    <w:rsid w:val="003D352C"/>
    <w:rsid w:val="003D4B3D"/>
    <w:rsid w:val="003E3AE0"/>
    <w:rsid w:val="003E6882"/>
    <w:rsid w:val="0040033E"/>
    <w:rsid w:val="0040281A"/>
    <w:rsid w:val="004177D3"/>
    <w:rsid w:val="00421C42"/>
    <w:rsid w:val="00421D56"/>
    <w:rsid w:val="00426021"/>
    <w:rsid w:val="0044022C"/>
    <w:rsid w:val="004610C0"/>
    <w:rsid w:val="0046468E"/>
    <w:rsid w:val="00466E26"/>
    <w:rsid w:val="004A677C"/>
    <w:rsid w:val="004B03E2"/>
    <w:rsid w:val="004B11F2"/>
    <w:rsid w:val="004B265D"/>
    <w:rsid w:val="004C588F"/>
    <w:rsid w:val="004E3788"/>
    <w:rsid w:val="004F5EE5"/>
    <w:rsid w:val="005069DB"/>
    <w:rsid w:val="00512666"/>
    <w:rsid w:val="00520E2C"/>
    <w:rsid w:val="00533929"/>
    <w:rsid w:val="00533E45"/>
    <w:rsid w:val="0054014E"/>
    <w:rsid w:val="00570376"/>
    <w:rsid w:val="005959EA"/>
    <w:rsid w:val="005B65B5"/>
    <w:rsid w:val="005C76E4"/>
    <w:rsid w:val="005D2C98"/>
    <w:rsid w:val="005D3BE2"/>
    <w:rsid w:val="005E3EB8"/>
    <w:rsid w:val="005F30EB"/>
    <w:rsid w:val="005F7A99"/>
    <w:rsid w:val="00632A8C"/>
    <w:rsid w:val="0063509F"/>
    <w:rsid w:val="006429FE"/>
    <w:rsid w:val="0065742B"/>
    <w:rsid w:val="00663F3E"/>
    <w:rsid w:val="00673CE4"/>
    <w:rsid w:val="00687697"/>
    <w:rsid w:val="0069152D"/>
    <w:rsid w:val="006A4945"/>
    <w:rsid w:val="006B4458"/>
    <w:rsid w:val="006C0136"/>
    <w:rsid w:val="006C0C36"/>
    <w:rsid w:val="006C351D"/>
    <w:rsid w:val="006D1113"/>
    <w:rsid w:val="006D5503"/>
    <w:rsid w:val="006E4A6C"/>
    <w:rsid w:val="006E59AE"/>
    <w:rsid w:val="00713BF0"/>
    <w:rsid w:val="007239A7"/>
    <w:rsid w:val="00742A38"/>
    <w:rsid w:val="0074752B"/>
    <w:rsid w:val="00770C1C"/>
    <w:rsid w:val="00776EBF"/>
    <w:rsid w:val="007942A8"/>
    <w:rsid w:val="007A3F6C"/>
    <w:rsid w:val="007A6D74"/>
    <w:rsid w:val="007C5C2D"/>
    <w:rsid w:val="007C6166"/>
    <w:rsid w:val="007E6BCA"/>
    <w:rsid w:val="008061DA"/>
    <w:rsid w:val="00814B8A"/>
    <w:rsid w:val="008152C2"/>
    <w:rsid w:val="0086757D"/>
    <w:rsid w:val="00875BDF"/>
    <w:rsid w:val="00885B6A"/>
    <w:rsid w:val="00887B71"/>
    <w:rsid w:val="00887D71"/>
    <w:rsid w:val="008973E0"/>
    <w:rsid w:val="00897537"/>
    <w:rsid w:val="008A23C5"/>
    <w:rsid w:val="008B4B31"/>
    <w:rsid w:val="008E6C60"/>
    <w:rsid w:val="008F133F"/>
    <w:rsid w:val="008F1F76"/>
    <w:rsid w:val="008F29FF"/>
    <w:rsid w:val="00915B19"/>
    <w:rsid w:val="00950969"/>
    <w:rsid w:val="00975968"/>
    <w:rsid w:val="00976C2E"/>
    <w:rsid w:val="00995C68"/>
    <w:rsid w:val="0099618E"/>
    <w:rsid w:val="009B3151"/>
    <w:rsid w:val="009B40E4"/>
    <w:rsid w:val="009C5065"/>
    <w:rsid w:val="009D4663"/>
    <w:rsid w:val="009D5606"/>
    <w:rsid w:val="009D6F21"/>
    <w:rsid w:val="00A04337"/>
    <w:rsid w:val="00A21012"/>
    <w:rsid w:val="00A30DDE"/>
    <w:rsid w:val="00A36387"/>
    <w:rsid w:val="00A4210B"/>
    <w:rsid w:val="00A5183D"/>
    <w:rsid w:val="00A72929"/>
    <w:rsid w:val="00A72A81"/>
    <w:rsid w:val="00A879C8"/>
    <w:rsid w:val="00A93CF4"/>
    <w:rsid w:val="00AA1C96"/>
    <w:rsid w:val="00AB6362"/>
    <w:rsid w:val="00AC3CEC"/>
    <w:rsid w:val="00AC4DC5"/>
    <w:rsid w:val="00AC530D"/>
    <w:rsid w:val="00AC5A2A"/>
    <w:rsid w:val="00AD3B85"/>
    <w:rsid w:val="00AE4E5C"/>
    <w:rsid w:val="00AE6E71"/>
    <w:rsid w:val="00AF546B"/>
    <w:rsid w:val="00AF60D1"/>
    <w:rsid w:val="00B02B65"/>
    <w:rsid w:val="00B26066"/>
    <w:rsid w:val="00B2769B"/>
    <w:rsid w:val="00B357C8"/>
    <w:rsid w:val="00B40C31"/>
    <w:rsid w:val="00B426E4"/>
    <w:rsid w:val="00B45274"/>
    <w:rsid w:val="00B476BD"/>
    <w:rsid w:val="00B51050"/>
    <w:rsid w:val="00B67A88"/>
    <w:rsid w:val="00B67FBF"/>
    <w:rsid w:val="00B76A01"/>
    <w:rsid w:val="00B83AC8"/>
    <w:rsid w:val="00BA3D28"/>
    <w:rsid w:val="00BC029B"/>
    <w:rsid w:val="00BC6139"/>
    <w:rsid w:val="00BC7DA0"/>
    <w:rsid w:val="00BD60DD"/>
    <w:rsid w:val="00BD7D75"/>
    <w:rsid w:val="00BF1E6D"/>
    <w:rsid w:val="00BF7766"/>
    <w:rsid w:val="00BF7A08"/>
    <w:rsid w:val="00C029AC"/>
    <w:rsid w:val="00C04348"/>
    <w:rsid w:val="00C06DD7"/>
    <w:rsid w:val="00C1532E"/>
    <w:rsid w:val="00C23681"/>
    <w:rsid w:val="00C34893"/>
    <w:rsid w:val="00C36DB1"/>
    <w:rsid w:val="00C379A3"/>
    <w:rsid w:val="00C463DD"/>
    <w:rsid w:val="00C5106B"/>
    <w:rsid w:val="00C55A3D"/>
    <w:rsid w:val="00C678A5"/>
    <w:rsid w:val="00C85D02"/>
    <w:rsid w:val="00C919EF"/>
    <w:rsid w:val="00C96A5B"/>
    <w:rsid w:val="00CA4AC5"/>
    <w:rsid w:val="00CB1A41"/>
    <w:rsid w:val="00CC04D0"/>
    <w:rsid w:val="00D1133E"/>
    <w:rsid w:val="00D20BA1"/>
    <w:rsid w:val="00D25581"/>
    <w:rsid w:val="00D25DED"/>
    <w:rsid w:val="00D46714"/>
    <w:rsid w:val="00D568E2"/>
    <w:rsid w:val="00DA1962"/>
    <w:rsid w:val="00DB1900"/>
    <w:rsid w:val="00DC032F"/>
    <w:rsid w:val="00DC273A"/>
    <w:rsid w:val="00DC2E60"/>
    <w:rsid w:val="00DD52CA"/>
    <w:rsid w:val="00DD6786"/>
    <w:rsid w:val="00DE1FE9"/>
    <w:rsid w:val="00DE41CA"/>
    <w:rsid w:val="00DF2BC5"/>
    <w:rsid w:val="00DF3B67"/>
    <w:rsid w:val="00E35C70"/>
    <w:rsid w:val="00E35E9F"/>
    <w:rsid w:val="00E42617"/>
    <w:rsid w:val="00E609FF"/>
    <w:rsid w:val="00E6187B"/>
    <w:rsid w:val="00EA2C3E"/>
    <w:rsid w:val="00EB3F1C"/>
    <w:rsid w:val="00EC6AA9"/>
    <w:rsid w:val="00ED6252"/>
    <w:rsid w:val="00ED7B96"/>
    <w:rsid w:val="00EE225F"/>
    <w:rsid w:val="00EF5D28"/>
    <w:rsid w:val="00F1423F"/>
    <w:rsid w:val="00F153DF"/>
    <w:rsid w:val="00F209D2"/>
    <w:rsid w:val="00F36095"/>
    <w:rsid w:val="00F5053C"/>
    <w:rsid w:val="00F762A0"/>
    <w:rsid w:val="00F812DE"/>
    <w:rsid w:val="00F8419A"/>
    <w:rsid w:val="00FA25F3"/>
    <w:rsid w:val="00FA2AEF"/>
    <w:rsid w:val="00FB5018"/>
    <w:rsid w:val="00FD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D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D3F6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3F6F"/>
    <w:rPr>
      <w:rFonts w:ascii="Times New Roman" w:hAnsi="Times New Roman" w:cs="Times New Roman"/>
      <w:b/>
      <w:sz w:val="24"/>
      <w:szCs w:val="24"/>
    </w:rPr>
  </w:style>
  <w:style w:type="paragraph" w:styleId="a3">
    <w:name w:val="header"/>
    <w:basedOn w:val="a"/>
    <w:link w:val="a4"/>
    <w:uiPriority w:val="99"/>
    <w:rsid w:val="000D3F6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D3F6F"/>
    <w:rPr>
      <w:rFonts w:ascii="Times New Roman" w:hAnsi="Times New Roman" w:cs="Times New Roman"/>
      <w:sz w:val="24"/>
      <w:szCs w:val="24"/>
    </w:rPr>
  </w:style>
  <w:style w:type="paragraph" w:customStyle="1" w:styleId="a5">
    <w:name w:val="Стиль"/>
    <w:uiPriority w:val="99"/>
    <w:rsid w:val="000D3F6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6">
    <w:name w:val="page number"/>
    <w:basedOn w:val="a0"/>
    <w:uiPriority w:val="99"/>
    <w:rsid w:val="000D3F6F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0D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D3F6F"/>
    <w:rPr>
      <w:rFonts w:cs="Times New Roman"/>
    </w:rPr>
  </w:style>
  <w:style w:type="paragraph" w:styleId="a9">
    <w:name w:val="List Paragraph"/>
    <w:basedOn w:val="a"/>
    <w:uiPriority w:val="99"/>
    <w:qFormat/>
    <w:rsid w:val="000D3F6F"/>
    <w:pPr>
      <w:ind w:left="720"/>
      <w:contextualSpacing/>
    </w:pPr>
  </w:style>
  <w:style w:type="character" w:styleId="aa">
    <w:name w:val="line number"/>
    <w:basedOn w:val="a0"/>
    <w:uiPriority w:val="99"/>
    <w:semiHidden/>
    <w:rsid w:val="000D3F6F"/>
    <w:rPr>
      <w:rFonts w:cs="Times New Roman"/>
    </w:rPr>
  </w:style>
  <w:style w:type="table" w:styleId="ab">
    <w:name w:val="Table Grid"/>
    <w:basedOn w:val="a1"/>
    <w:locked/>
    <w:rsid w:val="00595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83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5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2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8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5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5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5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7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2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0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0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1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0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7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0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01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4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1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8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6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7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4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0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0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9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8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8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47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2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2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83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6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7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0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3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6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0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13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1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1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6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6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2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8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32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8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1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1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0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76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9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2F6BD-2426-4311-9F78-1349382F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1502</Words>
  <Characters>11729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nashvek@bk.ru</cp:lastModifiedBy>
  <cp:revision>3</cp:revision>
  <cp:lastPrinted>2021-11-23T13:18:00Z</cp:lastPrinted>
  <dcterms:created xsi:type="dcterms:W3CDTF">2022-03-18T12:26:00Z</dcterms:created>
  <dcterms:modified xsi:type="dcterms:W3CDTF">2023-05-10T08:42:00Z</dcterms:modified>
</cp:coreProperties>
</file>